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FC01" w14:textId="77777777" w:rsidR="00873ED3" w:rsidRPr="00517C12" w:rsidRDefault="00873ED3" w:rsidP="009B03B3">
      <w:pPr>
        <w:spacing w:after="0"/>
        <w:rPr>
          <w:rFonts w:ascii="Arial" w:hAnsi="Arial" w:cs="Arial"/>
          <w:b/>
          <w:color w:val="056E96"/>
          <w:sz w:val="56"/>
          <w:szCs w:val="56"/>
        </w:rPr>
      </w:pPr>
      <w:r w:rsidRPr="00517C12">
        <w:rPr>
          <w:rFonts w:ascii="Arial" w:hAnsi="Arial" w:cs="Arial"/>
          <w:b/>
          <w:color w:val="056E96"/>
          <w:sz w:val="56"/>
          <w:szCs w:val="56"/>
        </w:rPr>
        <w:t>Job Description</w:t>
      </w:r>
    </w:p>
    <w:p w14:paraId="3F36DF2F" w14:textId="0CB8ADA4" w:rsidR="005A0A23" w:rsidRDefault="005A0A23" w:rsidP="009B03B3">
      <w:pPr>
        <w:spacing w:after="0"/>
        <w:rPr>
          <w:rFonts w:ascii="Arial" w:hAnsi="Arial" w:cs="Arial"/>
          <w:b/>
          <w:bCs/>
          <w:sz w:val="32"/>
          <w:szCs w:val="32"/>
        </w:rPr>
      </w:pPr>
    </w:p>
    <w:p w14:paraId="6963792B" w14:textId="3D3CBD3B" w:rsidR="00DB2EB1" w:rsidRDefault="00DB2EB1" w:rsidP="009B03B3">
      <w:pPr>
        <w:spacing w:after="0"/>
        <w:rPr>
          <w:rFonts w:ascii="Arial" w:hAnsi="Arial" w:cs="Arial"/>
          <w:b/>
          <w:bCs/>
          <w:sz w:val="32"/>
          <w:szCs w:val="32"/>
        </w:rPr>
      </w:pPr>
      <w:r>
        <w:rPr>
          <w:rFonts w:ascii="Arial" w:hAnsi="Arial" w:cs="Arial"/>
          <w:b/>
          <w:bCs/>
          <w:sz w:val="32"/>
          <w:szCs w:val="32"/>
        </w:rPr>
        <w:t>Building Control Officer / Senior Building Control Officer</w:t>
      </w:r>
    </w:p>
    <w:p w14:paraId="68A9A852" w14:textId="77777777" w:rsidR="005A0A23" w:rsidRDefault="005A0A23" w:rsidP="009B03B3">
      <w:pPr>
        <w:spacing w:after="0"/>
        <w:rPr>
          <w:rFonts w:ascii="Arial" w:hAnsi="Arial" w:cs="Arial"/>
          <w:b/>
          <w:bCs/>
          <w:sz w:val="32"/>
          <w:szCs w:val="32"/>
        </w:rPr>
      </w:pPr>
    </w:p>
    <w:p w14:paraId="4897B194" w14:textId="4ACFBFF2" w:rsidR="00873ED3" w:rsidRDefault="00873ED3" w:rsidP="009B03B3">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w:t>
      </w:r>
      <w:r w:rsidR="009B0CA8">
        <w:rPr>
          <w:rFonts w:ascii="Arial" w:hAnsi="Arial" w:cs="Arial"/>
          <w:b/>
          <w:bCs/>
          <w:sz w:val="32"/>
          <w:szCs w:val="32"/>
        </w:rPr>
        <w:t xml:space="preserve"> </w:t>
      </w:r>
      <w:r w:rsidR="00230155">
        <w:rPr>
          <w:rFonts w:ascii="Arial" w:hAnsi="Arial" w:cs="Arial"/>
          <w:b/>
          <w:bCs/>
          <w:sz w:val="32"/>
          <w:szCs w:val="32"/>
        </w:rPr>
        <w:t>11</w:t>
      </w:r>
      <w:r w:rsidR="00B45974">
        <w:rPr>
          <w:rFonts w:ascii="Arial" w:hAnsi="Arial" w:cs="Arial"/>
          <w:b/>
          <w:bCs/>
          <w:sz w:val="32"/>
          <w:szCs w:val="32"/>
        </w:rPr>
        <w:t>-14 (Career Grade)</w:t>
      </w:r>
    </w:p>
    <w:p w14:paraId="7E845BCB" w14:textId="77777777" w:rsidR="00873ED3" w:rsidRPr="00CA0B80" w:rsidRDefault="00873ED3" w:rsidP="009B03B3">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A0B80" w14:paraId="6D40CDD5" w14:textId="77777777" w:rsidTr="4FA12D83">
        <w:tc>
          <w:tcPr>
            <w:tcW w:w="4508" w:type="dxa"/>
          </w:tcPr>
          <w:p w14:paraId="36C28391"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 xml:space="preserve">Responsible To:   </w:t>
            </w:r>
          </w:p>
        </w:tc>
        <w:tc>
          <w:tcPr>
            <w:tcW w:w="4508" w:type="dxa"/>
          </w:tcPr>
          <w:p w14:paraId="5F3E1F3A"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Responsible For:</w:t>
            </w:r>
          </w:p>
        </w:tc>
      </w:tr>
      <w:tr w:rsidR="00873ED3" w:rsidRPr="00CA0B80" w14:paraId="3910D8D2" w14:textId="77777777" w:rsidTr="4FA12D83">
        <w:tc>
          <w:tcPr>
            <w:tcW w:w="4508" w:type="dxa"/>
          </w:tcPr>
          <w:p w14:paraId="6B147481" w14:textId="77777777" w:rsidR="003527C3" w:rsidRDefault="00526FFF" w:rsidP="4FA12D83">
            <w:pPr>
              <w:spacing w:after="0"/>
              <w:rPr>
                <w:rFonts w:ascii="Arial" w:hAnsi="Arial" w:cs="Arial"/>
                <w:sz w:val="24"/>
                <w:szCs w:val="24"/>
              </w:rPr>
            </w:pPr>
            <w:r>
              <w:rPr>
                <w:rFonts w:ascii="Arial" w:hAnsi="Arial" w:cs="Arial"/>
                <w:sz w:val="24"/>
                <w:szCs w:val="24"/>
              </w:rPr>
              <w:t xml:space="preserve">Building Control Manager </w:t>
            </w:r>
            <w:r w:rsidR="00E420AF">
              <w:rPr>
                <w:rFonts w:ascii="Arial" w:hAnsi="Arial" w:cs="Arial"/>
                <w:sz w:val="24"/>
                <w:szCs w:val="24"/>
              </w:rPr>
              <w:t>at Level 14</w:t>
            </w:r>
          </w:p>
          <w:p w14:paraId="6A255572" w14:textId="073FE174" w:rsidR="00873ED3" w:rsidRPr="004C15B2" w:rsidRDefault="003527C3" w:rsidP="4FA12D83">
            <w:pPr>
              <w:spacing w:after="0"/>
              <w:rPr>
                <w:rFonts w:ascii="Arial" w:hAnsi="Arial" w:cs="Arial"/>
                <w:b/>
                <w:bCs/>
                <w:color w:val="E30713"/>
                <w:sz w:val="24"/>
                <w:szCs w:val="24"/>
              </w:rPr>
            </w:pPr>
            <w:r>
              <w:rPr>
                <w:rFonts w:ascii="Arial" w:hAnsi="Arial" w:cs="Arial"/>
                <w:sz w:val="24"/>
                <w:szCs w:val="24"/>
              </w:rPr>
              <w:t xml:space="preserve">Senior Building Control Survey </w:t>
            </w:r>
            <w:r w:rsidR="005A0A23">
              <w:rPr>
                <w:rFonts w:ascii="Arial" w:hAnsi="Arial" w:cs="Arial"/>
                <w:sz w:val="24"/>
                <w:szCs w:val="24"/>
              </w:rPr>
              <w:t>at Level 11</w:t>
            </w:r>
            <w:r w:rsidR="00230155">
              <w:rPr>
                <w:rFonts w:ascii="Arial" w:hAnsi="Arial" w:cs="Arial"/>
                <w:sz w:val="24"/>
                <w:szCs w:val="24"/>
              </w:rPr>
              <w:t>.</w:t>
            </w:r>
            <w:r w:rsidR="005A0A23">
              <w:rPr>
                <w:rFonts w:ascii="Arial" w:hAnsi="Arial" w:cs="Arial"/>
                <w:sz w:val="24"/>
                <w:szCs w:val="24"/>
              </w:rPr>
              <w:t xml:space="preserve"> </w:t>
            </w:r>
            <w:r w:rsidR="004C15B2" w:rsidRPr="004C15B2">
              <w:rPr>
                <w:rFonts w:ascii="Arial" w:hAnsi="Arial" w:cs="Arial"/>
                <w:sz w:val="24"/>
                <w:szCs w:val="24"/>
              </w:rPr>
              <w:t xml:space="preserve"> </w:t>
            </w:r>
            <w:r w:rsidR="748D87C6" w:rsidRPr="004C15B2">
              <w:rPr>
                <w:rFonts w:ascii="Arial" w:hAnsi="Arial" w:cs="Arial"/>
                <w:sz w:val="24"/>
                <w:szCs w:val="24"/>
              </w:rPr>
              <w:t xml:space="preserve"> </w:t>
            </w:r>
          </w:p>
        </w:tc>
        <w:tc>
          <w:tcPr>
            <w:tcW w:w="4508" w:type="dxa"/>
          </w:tcPr>
          <w:p w14:paraId="354BD400" w14:textId="579A295B" w:rsidR="00873ED3" w:rsidRPr="00CA0B80" w:rsidRDefault="004C15B2" w:rsidP="00E420AF">
            <w:pPr>
              <w:spacing w:after="0"/>
              <w:rPr>
                <w:rFonts w:ascii="Arial" w:hAnsi="Arial" w:cs="Arial"/>
                <w:b/>
                <w:bCs/>
                <w:color w:val="E30713"/>
                <w:sz w:val="24"/>
                <w:szCs w:val="24"/>
              </w:rPr>
            </w:pPr>
            <w:r w:rsidRPr="004C15B2">
              <w:rPr>
                <w:rFonts w:ascii="Arial" w:hAnsi="Arial" w:cs="Arial"/>
                <w:sz w:val="24"/>
                <w:szCs w:val="24"/>
              </w:rPr>
              <w:t xml:space="preserve">Building Control </w:t>
            </w:r>
            <w:r w:rsidR="00526FFF">
              <w:rPr>
                <w:rFonts w:ascii="Arial" w:hAnsi="Arial" w:cs="Arial"/>
                <w:sz w:val="24"/>
                <w:szCs w:val="24"/>
              </w:rPr>
              <w:t xml:space="preserve">Surveyors </w:t>
            </w:r>
            <w:r w:rsidR="00E420AF">
              <w:rPr>
                <w:rFonts w:ascii="Arial" w:hAnsi="Arial" w:cs="Arial"/>
                <w:sz w:val="24"/>
                <w:szCs w:val="24"/>
              </w:rPr>
              <w:t xml:space="preserve">and </w:t>
            </w:r>
            <w:r w:rsidR="00526FFF">
              <w:rPr>
                <w:rFonts w:ascii="Arial" w:hAnsi="Arial" w:cs="Arial"/>
                <w:sz w:val="24"/>
                <w:szCs w:val="24"/>
              </w:rPr>
              <w:t xml:space="preserve">Building Control Technicians </w:t>
            </w:r>
            <w:r w:rsidR="00E420AF">
              <w:rPr>
                <w:rFonts w:ascii="Arial" w:hAnsi="Arial" w:cs="Arial"/>
                <w:sz w:val="24"/>
                <w:szCs w:val="24"/>
              </w:rPr>
              <w:t>(at Level 14)</w:t>
            </w:r>
            <w:r>
              <w:rPr>
                <w:rFonts w:ascii="Arial" w:hAnsi="Arial" w:cs="Arial"/>
                <w:sz w:val="24"/>
                <w:szCs w:val="24"/>
              </w:rPr>
              <w:t xml:space="preserve"> </w:t>
            </w:r>
          </w:p>
        </w:tc>
      </w:tr>
    </w:tbl>
    <w:p w14:paraId="71D5BF01" w14:textId="5AA7AB68" w:rsidR="00873ED3" w:rsidRPr="00CA0B80" w:rsidRDefault="00873ED3" w:rsidP="009B03B3">
      <w:pPr>
        <w:spacing w:after="0"/>
        <w:rPr>
          <w:rFonts w:ascii="Arial" w:hAnsi="Arial" w:cs="Arial"/>
          <w:b/>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p>
    <w:p w14:paraId="300D8B37" w14:textId="77777777" w:rsidR="00873ED3" w:rsidRDefault="00873ED3" w:rsidP="009B03B3">
      <w:pPr>
        <w:spacing w:after="0"/>
        <w:rPr>
          <w:rFonts w:ascii="Arial" w:hAnsi="Arial" w:cs="Arial"/>
          <w:b/>
          <w:color w:val="056E96"/>
          <w:sz w:val="24"/>
          <w:szCs w:val="24"/>
        </w:rPr>
      </w:pPr>
      <w:r w:rsidRPr="007740EF">
        <w:rPr>
          <w:rFonts w:ascii="Arial" w:hAnsi="Arial" w:cs="Arial"/>
          <w:b/>
          <w:color w:val="056E96"/>
          <w:sz w:val="24"/>
          <w:szCs w:val="24"/>
        </w:rPr>
        <w:t xml:space="preserve">About the job: </w:t>
      </w:r>
    </w:p>
    <w:p w14:paraId="6078CE15" w14:textId="77777777" w:rsidR="00494C0E" w:rsidRPr="007740EF" w:rsidRDefault="00494C0E" w:rsidP="009B03B3">
      <w:pPr>
        <w:spacing w:after="0"/>
        <w:rPr>
          <w:rFonts w:ascii="Arial" w:hAnsi="Arial" w:cs="Arial"/>
          <w:b/>
          <w:color w:val="056E96"/>
          <w:sz w:val="24"/>
          <w:szCs w:val="24"/>
        </w:rPr>
      </w:pPr>
    </w:p>
    <w:p w14:paraId="2DB49B32" w14:textId="6CB93AEA" w:rsidR="009B03B3" w:rsidRPr="004C15B2" w:rsidRDefault="004C15B2" w:rsidP="009B03B3">
      <w:pPr>
        <w:spacing w:after="0"/>
        <w:rPr>
          <w:rFonts w:ascii="Arial" w:hAnsi="Arial" w:cs="Arial"/>
          <w:iCs/>
          <w:sz w:val="24"/>
          <w:szCs w:val="24"/>
        </w:rPr>
      </w:pPr>
      <w:r>
        <w:rPr>
          <w:rFonts w:ascii="Arial" w:hAnsi="Arial" w:cs="Arial"/>
          <w:iCs/>
          <w:sz w:val="24"/>
          <w:szCs w:val="24"/>
        </w:rPr>
        <w:t xml:space="preserve">You will </w:t>
      </w:r>
      <w:r w:rsidR="00526FFF">
        <w:rPr>
          <w:rFonts w:ascii="Arial" w:hAnsi="Arial" w:cs="Arial"/>
          <w:iCs/>
          <w:sz w:val="24"/>
          <w:szCs w:val="24"/>
        </w:rPr>
        <w:t xml:space="preserve">act as a Building Control </w:t>
      </w:r>
      <w:r w:rsidR="00230155">
        <w:rPr>
          <w:rFonts w:ascii="Arial" w:hAnsi="Arial" w:cs="Arial"/>
          <w:iCs/>
          <w:sz w:val="24"/>
          <w:szCs w:val="24"/>
        </w:rPr>
        <w:t>Officer/ Senior Building Control Officer</w:t>
      </w:r>
      <w:r w:rsidR="00526FFF">
        <w:rPr>
          <w:rFonts w:ascii="Arial" w:hAnsi="Arial" w:cs="Arial"/>
          <w:iCs/>
          <w:sz w:val="24"/>
          <w:szCs w:val="24"/>
        </w:rPr>
        <w:t xml:space="preserve"> for Chorley and</w:t>
      </w:r>
      <w:r w:rsidR="006D2B0E">
        <w:rPr>
          <w:rFonts w:ascii="Arial" w:hAnsi="Arial" w:cs="Arial"/>
          <w:iCs/>
          <w:sz w:val="24"/>
          <w:szCs w:val="24"/>
        </w:rPr>
        <w:t>/or</w:t>
      </w:r>
      <w:r w:rsidR="00526FFF">
        <w:rPr>
          <w:rFonts w:ascii="Arial" w:hAnsi="Arial" w:cs="Arial"/>
          <w:iCs/>
          <w:sz w:val="24"/>
          <w:szCs w:val="24"/>
        </w:rPr>
        <w:t xml:space="preserve"> South Ribble councils, supporting the Building Control Manager in leading a </w:t>
      </w:r>
      <w:r>
        <w:rPr>
          <w:rFonts w:ascii="Arial" w:hAnsi="Arial" w:cs="Arial"/>
          <w:iCs/>
          <w:sz w:val="24"/>
          <w:szCs w:val="24"/>
        </w:rPr>
        <w:t>successful building control service across the boroughs</w:t>
      </w:r>
      <w:r w:rsidR="00526FFF">
        <w:rPr>
          <w:rFonts w:ascii="Arial" w:hAnsi="Arial" w:cs="Arial"/>
          <w:iCs/>
          <w:sz w:val="24"/>
          <w:szCs w:val="24"/>
        </w:rPr>
        <w:t xml:space="preserve">. </w:t>
      </w:r>
    </w:p>
    <w:p w14:paraId="6D21895E" w14:textId="77777777" w:rsidR="002F71AE" w:rsidRDefault="002F71AE" w:rsidP="009B03B3">
      <w:pPr>
        <w:spacing w:after="0"/>
        <w:jc w:val="both"/>
        <w:rPr>
          <w:rFonts w:ascii="Arial" w:hAnsi="Arial" w:cs="Arial"/>
          <w:b/>
          <w:color w:val="FF0000"/>
          <w:sz w:val="24"/>
          <w:szCs w:val="24"/>
        </w:rPr>
      </w:pPr>
    </w:p>
    <w:p w14:paraId="095FB8DE" w14:textId="77777777" w:rsidR="00A057B9" w:rsidRPr="004C15B2" w:rsidRDefault="00A057B9" w:rsidP="009B03B3">
      <w:pPr>
        <w:spacing w:after="0"/>
        <w:jc w:val="both"/>
        <w:rPr>
          <w:rFonts w:ascii="Arial" w:hAnsi="Arial" w:cs="Arial"/>
          <w:b/>
          <w:color w:val="FF0000"/>
          <w:sz w:val="24"/>
          <w:szCs w:val="24"/>
        </w:rPr>
      </w:pPr>
    </w:p>
    <w:p w14:paraId="5BE36F04" w14:textId="77777777" w:rsidR="00873ED3" w:rsidRPr="004C15B2" w:rsidRDefault="00873ED3" w:rsidP="009B03B3">
      <w:pPr>
        <w:spacing w:after="0"/>
        <w:rPr>
          <w:rFonts w:ascii="Arial" w:hAnsi="Arial" w:cs="Arial"/>
          <w:b/>
          <w:color w:val="056E96"/>
          <w:sz w:val="24"/>
          <w:szCs w:val="24"/>
        </w:rPr>
      </w:pPr>
      <w:r w:rsidRPr="004C15B2">
        <w:rPr>
          <w:rFonts w:ascii="Arial" w:hAnsi="Arial" w:cs="Arial"/>
          <w:b/>
          <w:color w:val="056E96"/>
          <w:sz w:val="24"/>
          <w:szCs w:val="24"/>
        </w:rPr>
        <w:t>Role:</w:t>
      </w:r>
    </w:p>
    <w:p w14:paraId="274566B0"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Carrying out site inspections within your legal validation class and ensuring that Building Regulations are complied with and that building work is being carried out in accordance with the building regulations.</w:t>
      </w:r>
    </w:p>
    <w:p w14:paraId="2C814275" w14:textId="77777777" w:rsidR="00230155" w:rsidRPr="00230155" w:rsidRDefault="00230155" w:rsidP="00230155">
      <w:pPr>
        <w:spacing w:after="0"/>
        <w:rPr>
          <w:rFonts w:ascii="Arial" w:hAnsi="Arial" w:cs="Arial"/>
          <w:iCs/>
          <w:sz w:val="24"/>
          <w:szCs w:val="24"/>
        </w:rPr>
      </w:pPr>
    </w:p>
    <w:p w14:paraId="75DF5825" w14:textId="77777777" w:rsidR="00230155" w:rsidRDefault="00230155" w:rsidP="00230155">
      <w:pPr>
        <w:spacing w:after="0"/>
        <w:rPr>
          <w:rFonts w:ascii="Arial" w:hAnsi="Arial" w:cs="Arial"/>
          <w:iCs/>
          <w:sz w:val="24"/>
          <w:szCs w:val="24"/>
        </w:rPr>
      </w:pPr>
      <w:r w:rsidRPr="00230155">
        <w:rPr>
          <w:rFonts w:ascii="Arial" w:hAnsi="Arial" w:cs="Arial"/>
          <w:iCs/>
          <w:sz w:val="24"/>
          <w:szCs w:val="24"/>
        </w:rPr>
        <w:t xml:space="preserve">Checking submitted applications for compliance with the requirements of the Building Regulations and associated legislation. </w:t>
      </w:r>
    </w:p>
    <w:p w14:paraId="2F4AC571" w14:textId="77777777" w:rsidR="000D474E" w:rsidRPr="00230155" w:rsidRDefault="000D474E" w:rsidP="00230155">
      <w:pPr>
        <w:spacing w:after="0"/>
        <w:rPr>
          <w:rFonts w:ascii="Arial" w:hAnsi="Arial" w:cs="Arial"/>
          <w:iCs/>
          <w:sz w:val="24"/>
          <w:szCs w:val="24"/>
        </w:rPr>
      </w:pPr>
    </w:p>
    <w:p w14:paraId="6AD54ADE" w14:textId="628550E6" w:rsidR="00230155" w:rsidRPr="00230155" w:rsidRDefault="00230155" w:rsidP="00230155">
      <w:pPr>
        <w:spacing w:after="0"/>
        <w:rPr>
          <w:rFonts w:ascii="Arial" w:hAnsi="Arial" w:cs="Arial"/>
          <w:iCs/>
          <w:sz w:val="24"/>
          <w:szCs w:val="24"/>
        </w:rPr>
      </w:pPr>
      <w:r w:rsidRPr="00230155">
        <w:rPr>
          <w:rFonts w:ascii="Arial" w:hAnsi="Arial" w:cs="Arial"/>
          <w:iCs/>
          <w:sz w:val="24"/>
          <w:szCs w:val="24"/>
        </w:rPr>
        <w:t>Provide expertise in relation to complex building control cases including site inspections and plan checking in line with minimum Classification 2A of the Building Safety Regulatory requirements.</w:t>
      </w:r>
    </w:p>
    <w:p w14:paraId="13A6062F" w14:textId="77777777" w:rsidR="00230155" w:rsidRPr="00230155" w:rsidRDefault="00230155" w:rsidP="00230155">
      <w:pPr>
        <w:spacing w:after="0"/>
        <w:rPr>
          <w:rFonts w:ascii="Arial" w:hAnsi="Arial" w:cs="Arial"/>
          <w:iCs/>
          <w:sz w:val="24"/>
          <w:szCs w:val="24"/>
        </w:rPr>
      </w:pPr>
    </w:p>
    <w:p w14:paraId="63480354"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Ensuring that records and documents are updated on the council’s system showing compliance with Operational Standards Rules  </w:t>
      </w:r>
    </w:p>
    <w:p w14:paraId="5CB48794" w14:textId="77777777" w:rsidR="00230155" w:rsidRPr="00230155" w:rsidRDefault="00230155" w:rsidP="00230155">
      <w:pPr>
        <w:spacing w:after="0"/>
        <w:rPr>
          <w:rFonts w:ascii="Arial" w:hAnsi="Arial" w:cs="Arial"/>
          <w:iCs/>
          <w:sz w:val="24"/>
          <w:szCs w:val="24"/>
        </w:rPr>
      </w:pPr>
    </w:p>
    <w:p w14:paraId="14C21F58"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Identifying fees to be charged to clients for fee-charging work. </w:t>
      </w:r>
    </w:p>
    <w:p w14:paraId="4D9A5183"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Developing personal knowledge and experience of building control across a range of buildings and functions. </w:t>
      </w:r>
    </w:p>
    <w:p w14:paraId="401477A3" w14:textId="77777777" w:rsidR="00230155" w:rsidRPr="00230155" w:rsidRDefault="00230155" w:rsidP="00230155">
      <w:pPr>
        <w:spacing w:after="0"/>
        <w:rPr>
          <w:rFonts w:ascii="Arial" w:hAnsi="Arial" w:cs="Arial"/>
          <w:iCs/>
          <w:sz w:val="24"/>
          <w:szCs w:val="24"/>
        </w:rPr>
      </w:pPr>
    </w:p>
    <w:p w14:paraId="7573C135" w14:textId="77777777" w:rsidR="008C62B9" w:rsidRDefault="008C62B9" w:rsidP="00230155">
      <w:pPr>
        <w:spacing w:after="0"/>
        <w:rPr>
          <w:rFonts w:ascii="Arial" w:hAnsi="Arial" w:cs="Arial"/>
          <w:iCs/>
          <w:sz w:val="24"/>
          <w:szCs w:val="24"/>
        </w:rPr>
      </w:pPr>
    </w:p>
    <w:p w14:paraId="66FA428B" w14:textId="74C81100" w:rsidR="00230155" w:rsidRPr="00230155" w:rsidRDefault="00230155" w:rsidP="00230155">
      <w:pPr>
        <w:spacing w:after="0"/>
        <w:rPr>
          <w:rFonts w:ascii="Arial" w:hAnsi="Arial" w:cs="Arial"/>
          <w:iCs/>
          <w:sz w:val="24"/>
          <w:szCs w:val="24"/>
        </w:rPr>
      </w:pPr>
      <w:r w:rsidRPr="00230155">
        <w:rPr>
          <w:rFonts w:ascii="Arial" w:hAnsi="Arial" w:cs="Arial"/>
          <w:iCs/>
          <w:sz w:val="24"/>
          <w:szCs w:val="24"/>
        </w:rPr>
        <w:t>Providing expertise in relation to complex building control cases including site inspections and plan checking in line with minimum Classification 2D of the Building Safety Regulatory requirements.</w:t>
      </w:r>
    </w:p>
    <w:p w14:paraId="29D7B36D" w14:textId="77777777" w:rsidR="00230155" w:rsidRPr="00230155" w:rsidRDefault="00230155" w:rsidP="00230155">
      <w:pPr>
        <w:spacing w:after="0"/>
        <w:rPr>
          <w:rFonts w:ascii="Arial" w:hAnsi="Arial" w:cs="Arial"/>
          <w:iCs/>
          <w:sz w:val="24"/>
          <w:szCs w:val="24"/>
        </w:rPr>
      </w:pPr>
    </w:p>
    <w:p w14:paraId="530B29C6"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Carrying out enforcement action for unauthorised work and if work on site is in breach of the requirements  </w:t>
      </w:r>
    </w:p>
    <w:p w14:paraId="6E4E6E37" w14:textId="77777777" w:rsidR="00230155" w:rsidRPr="00230155" w:rsidRDefault="00230155" w:rsidP="00230155">
      <w:pPr>
        <w:spacing w:after="0"/>
        <w:rPr>
          <w:rFonts w:ascii="Arial" w:hAnsi="Arial" w:cs="Arial"/>
          <w:iCs/>
          <w:sz w:val="24"/>
          <w:szCs w:val="24"/>
        </w:rPr>
      </w:pPr>
    </w:p>
    <w:p w14:paraId="51E7134A"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Liaising with the Fire &amp; Rescue service to ensure the safety of buildings including high-risk non-domestic buildings which are applicable within the Regulatory Reform (Fire Safety) Order 2005 and dangerous structures </w:t>
      </w:r>
    </w:p>
    <w:p w14:paraId="28DBD986" w14:textId="77777777" w:rsidR="00230155" w:rsidRPr="00230155" w:rsidRDefault="00230155" w:rsidP="00230155">
      <w:pPr>
        <w:spacing w:after="0"/>
        <w:rPr>
          <w:rFonts w:ascii="Arial" w:hAnsi="Arial" w:cs="Arial"/>
          <w:iCs/>
          <w:sz w:val="24"/>
          <w:szCs w:val="24"/>
        </w:rPr>
      </w:pPr>
    </w:p>
    <w:p w14:paraId="1534A2C7"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Ensuring that demolition works are carried out in accordance with safe working practices and risk assessments and in compliance with The Building Act 1984</w:t>
      </w:r>
    </w:p>
    <w:p w14:paraId="1F556F82" w14:textId="77777777" w:rsidR="00230155" w:rsidRPr="00230155" w:rsidRDefault="00230155" w:rsidP="00230155">
      <w:pPr>
        <w:spacing w:after="0"/>
        <w:rPr>
          <w:rFonts w:ascii="Arial" w:hAnsi="Arial" w:cs="Arial"/>
          <w:iCs/>
          <w:sz w:val="24"/>
          <w:szCs w:val="24"/>
        </w:rPr>
      </w:pPr>
    </w:p>
    <w:p w14:paraId="15374DB7" w14:textId="77777777" w:rsidR="008C62B9" w:rsidRDefault="00230155" w:rsidP="00230155">
      <w:pPr>
        <w:spacing w:after="0"/>
        <w:rPr>
          <w:rFonts w:ascii="Arial" w:hAnsi="Arial" w:cs="Arial"/>
          <w:iCs/>
          <w:sz w:val="24"/>
          <w:szCs w:val="24"/>
        </w:rPr>
      </w:pPr>
      <w:r w:rsidRPr="00230155">
        <w:rPr>
          <w:rFonts w:ascii="Arial" w:hAnsi="Arial" w:cs="Arial"/>
          <w:iCs/>
          <w:sz w:val="24"/>
          <w:szCs w:val="24"/>
        </w:rPr>
        <w:t>Ensuring that records and documents are updated on the council’s system showing compliance with the Operational Standards Rules.</w:t>
      </w:r>
    </w:p>
    <w:p w14:paraId="105CBFB4" w14:textId="77777777" w:rsidR="000D474E" w:rsidRDefault="000D474E" w:rsidP="00230155">
      <w:pPr>
        <w:spacing w:after="0"/>
        <w:rPr>
          <w:rFonts w:ascii="Arial" w:hAnsi="Arial" w:cs="Arial"/>
          <w:iCs/>
          <w:sz w:val="24"/>
          <w:szCs w:val="24"/>
        </w:rPr>
      </w:pPr>
    </w:p>
    <w:p w14:paraId="6BCC33DB" w14:textId="000C1732" w:rsidR="000D474E" w:rsidRPr="00230155" w:rsidRDefault="000D474E" w:rsidP="000D474E">
      <w:pPr>
        <w:spacing w:after="0"/>
        <w:rPr>
          <w:rFonts w:ascii="Arial" w:hAnsi="Arial" w:cs="Arial"/>
          <w:iCs/>
          <w:sz w:val="24"/>
          <w:szCs w:val="24"/>
        </w:rPr>
      </w:pPr>
      <w:r w:rsidRPr="00230155">
        <w:rPr>
          <w:rFonts w:ascii="Arial" w:hAnsi="Arial" w:cs="Arial"/>
          <w:iCs/>
          <w:sz w:val="24"/>
          <w:szCs w:val="24"/>
        </w:rPr>
        <w:t>As a regulated profession you will be prepared to take personal responsibility for your own actions and work within your own legal validation class.</w:t>
      </w:r>
    </w:p>
    <w:p w14:paraId="2BA37F15" w14:textId="13EE546B" w:rsidR="00230155" w:rsidRPr="00230155" w:rsidRDefault="00230155" w:rsidP="00230155">
      <w:pPr>
        <w:spacing w:after="0"/>
        <w:rPr>
          <w:rFonts w:ascii="Arial" w:hAnsi="Arial" w:cs="Arial"/>
          <w:iCs/>
          <w:sz w:val="24"/>
          <w:szCs w:val="24"/>
        </w:rPr>
      </w:pPr>
    </w:p>
    <w:p w14:paraId="713C37F6" w14:textId="77777777" w:rsidR="008C62B9" w:rsidRPr="008C62B9" w:rsidRDefault="008C62B9" w:rsidP="008C62B9">
      <w:pPr>
        <w:spacing w:after="0"/>
        <w:rPr>
          <w:rFonts w:ascii="Arial" w:hAnsi="Arial" w:cs="Arial"/>
          <w:iCs/>
          <w:sz w:val="24"/>
          <w:szCs w:val="24"/>
        </w:rPr>
      </w:pPr>
      <w:r w:rsidRPr="008C62B9">
        <w:rPr>
          <w:rFonts w:ascii="Arial" w:hAnsi="Arial" w:cs="Arial"/>
          <w:iCs/>
          <w:sz w:val="24"/>
          <w:szCs w:val="24"/>
        </w:rPr>
        <w:t>Maintain a comprehensive CPD record and ensuring a continuous registration with the Building Safety Regulator which will require ongoing assessments and qualifications as legislation changes</w:t>
      </w:r>
    </w:p>
    <w:p w14:paraId="3A4F0C97" w14:textId="77777777" w:rsidR="00230155" w:rsidRPr="00230155" w:rsidRDefault="00230155" w:rsidP="00230155">
      <w:pPr>
        <w:spacing w:after="0"/>
        <w:rPr>
          <w:rFonts w:ascii="Arial" w:hAnsi="Arial" w:cs="Arial"/>
          <w:iCs/>
          <w:sz w:val="24"/>
          <w:szCs w:val="24"/>
        </w:rPr>
      </w:pPr>
    </w:p>
    <w:p w14:paraId="05A2CD08" w14:textId="77777777" w:rsidR="00230155" w:rsidRPr="00230155" w:rsidRDefault="00230155" w:rsidP="00230155">
      <w:pPr>
        <w:spacing w:after="0"/>
        <w:rPr>
          <w:rFonts w:ascii="Arial" w:hAnsi="Arial" w:cs="Arial"/>
          <w:iCs/>
          <w:sz w:val="24"/>
          <w:szCs w:val="24"/>
        </w:rPr>
      </w:pPr>
      <w:r w:rsidRPr="00230155">
        <w:rPr>
          <w:rFonts w:ascii="Arial" w:hAnsi="Arial" w:cs="Arial"/>
          <w:iCs/>
          <w:sz w:val="24"/>
          <w:szCs w:val="24"/>
        </w:rPr>
        <w:t xml:space="preserve">Supporting building control technicians, sharing knowledge and providing advice and training. </w:t>
      </w:r>
    </w:p>
    <w:p w14:paraId="6D19FEA9" w14:textId="77777777" w:rsidR="0010220C" w:rsidRDefault="0010220C" w:rsidP="009B03B3">
      <w:pPr>
        <w:spacing w:after="0"/>
        <w:rPr>
          <w:rFonts w:ascii="Arial" w:hAnsi="Arial" w:cs="Arial"/>
          <w:iCs/>
          <w:sz w:val="24"/>
          <w:szCs w:val="24"/>
        </w:rPr>
      </w:pPr>
    </w:p>
    <w:p w14:paraId="0D789F79" w14:textId="526766AC" w:rsidR="0010220C" w:rsidRPr="009B03B3" w:rsidRDefault="0010220C" w:rsidP="0010220C">
      <w:pPr>
        <w:spacing w:after="0"/>
        <w:rPr>
          <w:rFonts w:ascii="Arial" w:hAnsi="Arial" w:cs="Arial"/>
          <w:b/>
          <w:color w:val="056E96"/>
          <w:sz w:val="24"/>
          <w:szCs w:val="24"/>
        </w:rPr>
      </w:pPr>
      <w:r w:rsidRPr="007740EF">
        <w:rPr>
          <w:rFonts w:ascii="Arial" w:hAnsi="Arial" w:cs="Arial"/>
          <w:b/>
          <w:color w:val="056E96"/>
          <w:sz w:val="24"/>
          <w:szCs w:val="24"/>
        </w:rPr>
        <w:t>What the successful candidate</w:t>
      </w:r>
      <w:r w:rsidR="00E73C89">
        <w:rPr>
          <w:rFonts w:ascii="Arial" w:hAnsi="Arial" w:cs="Arial"/>
          <w:b/>
          <w:color w:val="056E96"/>
          <w:sz w:val="24"/>
          <w:szCs w:val="24"/>
        </w:rPr>
        <w:t xml:space="preserve"> (Level </w:t>
      </w:r>
      <w:r w:rsidR="000D474E">
        <w:rPr>
          <w:rFonts w:ascii="Arial" w:hAnsi="Arial" w:cs="Arial"/>
          <w:b/>
          <w:color w:val="056E96"/>
          <w:sz w:val="24"/>
          <w:szCs w:val="24"/>
        </w:rPr>
        <w:t>11</w:t>
      </w:r>
      <w:r w:rsidR="00E73C89">
        <w:rPr>
          <w:rFonts w:ascii="Arial" w:hAnsi="Arial" w:cs="Arial"/>
          <w:b/>
          <w:color w:val="056E96"/>
          <w:sz w:val="24"/>
          <w:szCs w:val="24"/>
        </w:rPr>
        <w:t>)</w:t>
      </w:r>
      <w:r w:rsidRPr="007740EF">
        <w:rPr>
          <w:rFonts w:ascii="Arial" w:hAnsi="Arial" w:cs="Arial"/>
          <w:b/>
          <w:color w:val="056E96"/>
          <w:sz w:val="24"/>
          <w:szCs w:val="24"/>
        </w:rPr>
        <w:t xml:space="preserve"> will have:</w:t>
      </w:r>
    </w:p>
    <w:p w14:paraId="678A8E64" w14:textId="77777777" w:rsidR="0010220C" w:rsidRDefault="0010220C" w:rsidP="0010220C">
      <w:pPr>
        <w:spacing w:after="0"/>
        <w:rPr>
          <w:rFonts w:ascii="Arial" w:hAnsi="Arial" w:cs="Arial"/>
          <w:b/>
          <w:bCs/>
          <w:sz w:val="24"/>
          <w:szCs w:val="24"/>
        </w:rPr>
      </w:pPr>
    </w:p>
    <w:p w14:paraId="5AE0BD92" w14:textId="77777777" w:rsidR="000D474E" w:rsidRPr="000D474E" w:rsidRDefault="000D474E" w:rsidP="000D474E">
      <w:pPr>
        <w:spacing w:after="0"/>
        <w:rPr>
          <w:rFonts w:ascii="Arial" w:hAnsi="Arial" w:cs="Arial"/>
          <w:b/>
          <w:bCs/>
          <w:sz w:val="24"/>
          <w:szCs w:val="24"/>
        </w:rPr>
      </w:pPr>
      <w:r w:rsidRPr="000D474E">
        <w:rPr>
          <w:rFonts w:ascii="Arial" w:hAnsi="Arial" w:cs="Arial"/>
          <w:b/>
          <w:bCs/>
          <w:sz w:val="24"/>
          <w:szCs w:val="24"/>
        </w:rPr>
        <w:t>Qualifications</w:t>
      </w:r>
    </w:p>
    <w:p w14:paraId="7AD580F2" w14:textId="77777777" w:rsidR="000D474E" w:rsidRPr="000D474E" w:rsidRDefault="000D474E" w:rsidP="000D474E">
      <w:pPr>
        <w:numPr>
          <w:ilvl w:val="0"/>
          <w:numId w:val="10"/>
        </w:numPr>
        <w:spacing w:after="0"/>
        <w:rPr>
          <w:rFonts w:ascii="Arial" w:hAnsi="Arial" w:cs="Arial"/>
          <w:sz w:val="24"/>
          <w:szCs w:val="24"/>
        </w:rPr>
      </w:pPr>
      <w:r w:rsidRPr="000D474E">
        <w:rPr>
          <w:rFonts w:ascii="Arial" w:hAnsi="Arial" w:cs="Arial"/>
          <w:sz w:val="24"/>
          <w:szCs w:val="24"/>
        </w:rPr>
        <w:t>Minimum Building Safety Regulator Registration Class 2D</w:t>
      </w:r>
    </w:p>
    <w:p w14:paraId="6BC0CE3B" w14:textId="77777777" w:rsidR="000D474E" w:rsidRPr="000D474E" w:rsidRDefault="000D474E" w:rsidP="000D474E">
      <w:pPr>
        <w:numPr>
          <w:ilvl w:val="0"/>
          <w:numId w:val="4"/>
        </w:numPr>
        <w:spacing w:after="0"/>
        <w:rPr>
          <w:rFonts w:ascii="Arial" w:hAnsi="Arial" w:cs="Arial"/>
          <w:sz w:val="24"/>
          <w:szCs w:val="24"/>
        </w:rPr>
      </w:pPr>
      <w:r w:rsidRPr="000D474E">
        <w:rPr>
          <w:rFonts w:ascii="Arial" w:hAnsi="Arial" w:cs="Arial"/>
          <w:sz w:val="24"/>
          <w:szCs w:val="24"/>
        </w:rPr>
        <w:t xml:space="preserve">A degree-level building control qualification or equivalent experience </w:t>
      </w:r>
    </w:p>
    <w:p w14:paraId="5EB49342" w14:textId="77777777" w:rsidR="000D474E" w:rsidRPr="000D474E" w:rsidRDefault="000D474E" w:rsidP="000D474E">
      <w:pPr>
        <w:numPr>
          <w:ilvl w:val="0"/>
          <w:numId w:val="4"/>
        </w:numPr>
        <w:spacing w:after="0"/>
        <w:rPr>
          <w:rFonts w:ascii="Arial" w:hAnsi="Arial" w:cs="Arial"/>
          <w:sz w:val="24"/>
          <w:szCs w:val="24"/>
        </w:rPr>
      </w:pPr>
      <w:r w:rsidRPr="000D474E">
        <w:rPr>
          <w:rFonts w:ascii="Arial" w:hAnsi="Arial" w:cs="Arial"/>
          <w:sz w:val="24"/>
          <w:szCs w:val="24"/>
        </w:rPr>
        <w:t xml:space="preserve">Evidence of continued professional development </w:t>
      </w:r>
    </w:p>
    <w:p w14:paraId="5082457C" w14:textId="77777777" w:rsidR="000D474E" w:rsidRPr="000D474E" w:rsidRDefault="000D474E" w:rsidP="000D474E">
      <w:pPr>
        <w:spacing w:after="0"/>
        <w:rPr>
          <w:rFonts w:ascii="Arial" w:hAnsi="Arial" w:cs="Arial"/>
          <w:sz w:val="24"/>
          <w:szCs w:val="24"/>
        </w:rPr>
      </w:pPr>
    </w:p>
    <w:p w14:paraId="30B07F36" w14:textId="77777777" w:rsidR="000D474E" w:rsidRPr="000D474E" w:rsidRDefault="000D474E" w:rsidP="000D474E">
      <w:pPr>
        <w:spacing w:after="0"/>
        <w:rPr>
          <w:rFonts w:ascii="Arial" w:hAnsi="Arial" w:cs="Arial"/>
          <w:b/>
          <w:bCs/>
          <w:sz w:val="24"/>
          <w:szCs w:val="24"/>
        </w:rPr>
      </w:pPr>
      <w:r w:rsidRPr="000D474E">
        <w:rPr>
          <w:rFonts w:ascii="Arial" w:hAnsi="Arial" w:cs="Arial"/>
          <w:b/>
          <w:bCs/>
          <w:sz w:val="24"/>
          <w:szCs w:val="24"/>
        </w:rPr>
        <w:t>Experience</w:t>
      </w:r>
    </w:p>
    <w:p w14:paraId="7E0D1A4C" w14:textId="77777777" w:rsidR="000D474E" w:rsidRPr="000D474E" w:rsidRDefault="000D474E" w:rsidP="000D474E">
      <w:pPr>
        <w:numPr>
          <w:ilvl w:val="0"/>
          <w:numId w:val="4"/>
        </w:numPr>
        <w:spacing w:after="0"/>
        <w:rPr>
          <w:rFonts w:ascii="Arial" w:hAnsi="Arial" w:cs="Arial"/>
          <w:sz w:val="24"/>
          <w:szCs w:val="24"/>
        </w:rPr>
      </w:pPr>
      <w:r w:rsidRPr="000D474E">
        <w:rPr>
          <w:rFonts w:ascii="Arial" w:hAnsi="Arial" w:cs="Arial"/>
          <w:sz w:val="24"/>
          <w:szCs w:val="24"/>
        </w:rPr>
        <w:t xml:space="preserve">Experience of carrying out the full range of building control functions on both domestic and commercial buildings  </w:t>
      </w:r>
    </w:p>
    <w:p w14:paraId="57B6D416" w14:textId="77777777" w:rsidR="000D474E" w:rsidRPr="000D474E" w:rsidRDefault="000D474E" w:rsidP="000D474E">
      <w:pPr>
        <w:spacing w:after="0"/>
        <w:rPr>
          <w:rFonts w:ascii="Arial" w:hAnsi="Arial" w:cs="Arial"/>
          <w:b/>
          <w:bCs/>
          <w:sz w:val="24"/>
          <w:szCs w:val="24"/>
        </w:rPr>
      </w:pPr>
    </w:p>
    <w:p w14:paraId="1BF34136" w14:textId="77777777" w:rsidR="000D474E" w:rsidRPr="000D474E" w:rsidRDefault="000D474E" w:rsidP="000D474E">
      <w:pPr>
        <w:spacing w:after="0"/>
        <w:rPr>
          <w:rFonts w:ascii="Arial" w:hAnsi="Arial" w:cs="Arial"/>
          <w:b/>
          <w:bCs/>
          <w:sz w:val="24"/>
          <w:szCs w:val="24"/>
        </w:rPr>
      </w:pPr>
      <w:r w:rsidRPr="000D474E">
        <w:rPr>
          <w:rFonts w:ascii="Arial" w:hAnsi="Arial" w:cs="Arial"/>
          <w:b/>
          <w:bCs/>
          <w:sz w:val="24"/>
          <w:szCs w:val="24"/>
        </w:rPr>
        <w:t xml:space="preserve">Knowledge </w:t>
      </w:r>
    </w:p>
    <w:p w14:paraId="5E1979B3" w14:textId="77777777" w:rsidR="000D474E" w:rsidRPr="000D474E" w:rsidRDefault="000D474E" w:rsidP="000D474E">
      <w:pPr>
        <w:numPr>
          <w:ilvl w:val="0"/>
          <w:numId w:val="5"/>
        </w:numPr>
        <w:spacing w:after="0"/>
        <w:rPr>
          <w:rFonts w:ascii="Arial" w:hAnsi="Arial" w:cs="Arial"/>
          <w:sz w:val="24"/>
          <w:szCs w:val="24"/>
        </w:rPr>
      </w:pPr>
      <w:r w:rsidRPr="000D474E">
        <w:rPr>
          <w:rFonts w:ascii="Arial" w:hAnsi="Arial" w:cs="Arial"/>
          <w:sz w:val="24"/>
          <w:szCs w:val="24"/>
        </w:rPr>
        <w:t xml:space="preserve">Comprehensive knowledge of building control legislation and practice. </w:t>
      </w:r>
    </w:p>
    <w:p w14:paraId="125EB401" w14:textId="77777777" w:rsidR="000D474E" w:rsidRPr="000D474E" w:rsidRDefault="000D474E" w:rsidP="000D474E">
      <w:pPr>
        <w:spacing w:after="0"/>
        <w:rPr>
          <w:rFonts w:ascii="Arial" w:hAnsi="Arial" w:cs="Arial"/>
          <w:b/>
          <w:bCs/>
          <w:sz w:val="24"/>
          <w:szCs w:val="24"/>
        </w:rPr>
      </w:pPr>
    </w:p>
    <w:p w14:paraId="562C3406" w14:textId="77777777" w:rsidR="000D474E" w:rsidRPr="000D474E" w:rsidRDefault="000D474E" w:rsidP="000D474E">
      <w:pPr>
        <w:spacing w:after="0"/>
        <w:rPr>
          <w:rFonts w:ascii="Arial" w:hAnsi="Arial" w:cs="Arial"/>
          <w:b/>
          <w:bCs/>
          <w:sz w:val="24"/>
          <w:szCs w:val="24"/>
        </w:rPr>
      </w:pPr>
      <w:r w:rsidRPr="000D474E">
        <w:rPr>
          <w:rFonts w:ascii="Arial" w:hAnsi="Arial" w:cs="Arial"/>
          <w:b/>
          <w:bCs/>
          <w:sz w:val="24"/>
          <w:szCs w:val="24"/>
        </w:rPr>
        <w:t>Skills &amp; Abilities</w:t>
      </w:r>
    </w:p>
    <w:p w14:paraId="78D4A3B7"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 xml:space="preserve">Excellent communication skills with the ability to communicate complex information or difficult messages to a range of audiences </w:t>
      </w:r>
    </w:p>
    <w:p w14:paraId="1099A602"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 xml:space="preserve">Strong customer service skills, with the ability to build rapport and negotiate with customers to reach a desired outcome </w:t>
      </w:r>
    </w:p>
    <w:p w14:paraId="71825E62"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lastRenderedPageBreak/>
        <w:t xml:space="preserve">Problem solving skills with the ability to identify and evaluate solutions   </w:t>
      </w:r>
    </w:p>
    <w:p w14:paraId="316BD6A1"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 xml:space="preserve">Strong decision-making skills, with the ability to identify issues and take action to resolve them   </w:t>
      </w:r>
    </w:p>
    <w:p w14:paraId="1115B03D"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 xml:space="preserve">Knowledge of the technical and legal aspects of Building Regulations </w:t>
      </w:r>
    </w:p>
    <w:p w14:paraId="0816CE29"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 xml:space="preserve">Ability to travel across the boroughs for site visits and meetings with clients </w:t>
      </w:r>
    </w:p>
    <w:p w14:paraId="6DEF9EA2" w14:textId="77777777" w:rsidR="000D474E" w:rsidRPr="000D474E" w:rsidRDefault="000D474E" w:rsidP="000D474E">
      <w:pPr>
        <w:numPr>
          <w:ilvl w:val="0"/>
          <w:numId w:val="9"/>
        </w:numPr>
        <w:spacing w:after="0"/>
        <w:rPr>
          <w:rFonts w:ascii="Arial" w:hAnsi="Arial" w:cs="Arial"/>
          <w:sz w:val="24"/>
          <w:szCs w:val="24"/>
        </w:rPr>
      </w:pPr>
      <w:r w:rsidRPr="000D474E">
        <w:rPr>
          <w:rFonts w:ascii="Arial" w:hAnsi="Arial" w:cs="Arial"/>
          <w:sz w:val="24"/>
          <w:szCs w:val="24"/>
        </w:rPr>
        <w:t>Ability to safely climb ladders and scaffolds or enter semi confined spaces to carry out inspections safely</w:t>
      </w:r>
    </w:p>
    <w:p w14:paraId="012898C0" w14:textId="77777777" w:rsidR="0010220C" w:rsidRPr="000D474E" w:rsidRDefault="0010220C" w:rsidP="009B03B3">
      <w:pPr>
        <w:spacing w:after="0"/>
        <w:rPr>
          <w:rFonts w:ascii="Arial" w:hAnsi="Arial" w:cs="Arial"/>
          <w:iCs/>
          <w:sz w:val="24"/>
          <w:szCs w:val="24"/>
        </w:rPr>
      </w:pPr>
    </w:p>
    <w:p w14:paraId="7821D0D6" w14:textId="35D1AB7A" w:rsidR="009C15AA" w:rsidRPr="000D474E" w:rsidRDefault="000D474E" w:rsidP="009B03B3">
      <w:pPr>
        <w:spacing w:after="0"/>
        <w:rPr>
          <w:rFonts w:ascii="Arial" w:hAnsi="Arial" w:cs="Arial"/>
          <w:b/>
          <w:bCs/>
          <w:iCs/>
          <w:sz w:val="24"/>
          <w:szCs w:val="24"/>
        </w:rPr>
      </w:pPr>
      <w:r w:rsidRPr="000D474E">
        <w:rPr>
          <w:rFonts w:ascii="Arial" w:hAnsi="Arial" w:cs="Arial"/>
          <w:b/>
          <w:bCs/>
          <w:iCs/>
          <w:sz w:val="24"/>
          <w:szCs w:val="24"/>
        </w:rPr>
        <w:t>Progression to Level 14 will be subject to a management assessment of the postholders ability to undertake the additional responsibilities and have the additional requirements</w:t>
      </w:r>
      <w:r w:rsidR="00530E85">
        <w:rPr>
          <w:rFonts w:ascii="Arial" w:hAnsi="Arial" w:cs="Arial"/>
          <w:b/>
          <w:bCs/>
          <w:iCs/>
          <w:sz w:val="24"/>
          <w:szCs w:val="24"/>
        </w:rPr>
        <w:t>,</w:t>
      </w:r>
      <w:r w:rsidRPr="000D474E">
        <w:rPr>
          <w:rFonts w:ascii="Arial" w:hAnsi="Arial" w:cs="Arial"/>
          <w:b/>
          <w:bCs/>
          <w:iCs/>
          <w:sz w:val="24"/>
          <w:szCs w:val="24"/>
        </w:rPr>
        <w:t xml:space="preserve"> detailed below;</w:t>
      </w:r>
    </w:p>
    <w:p w14:paraId="688FD69C" w14:textId="77777777" w:rsidR="00AD4B30" w:rsidRDefault="00AD4B30" w:rsidP="009B03B3">
      <w:pPr>
        <w:spacing w:after="0"/>
        <w:rPr>
          <w:rFonts w:ascii="Arial" w:hAnsi="Arial" w:cs="Arial"/>
          <w:iCs/>
          <w:sz w:val="24"/>
          <w:szCs w:val="24"/>
        </w:rPr>
      </w:pPr>
    </w:p>
    <w:p w14:paraId="1D029D6A" w14:textId="6F7CE63E" w:rsidR="00526FFF" w:rsidRPr="00526FFF" w:rsidRDefault="007F0BEB" w:rsidP="009B03B3">
      <w:pPr>
        <w:spacing w:after="0"/>
        <w:rPr>
          <w:rFonts w:ascii="Arial" w:hAnsi="Arial" w:cs="Arial"/>
          <w:iCs/>
          <w:sz w:val="24"/>
          <w:szCs w:val="24"/>
        </w:rPr>
      </w:pPr>
      <w:r>
        <w:rPr>
          <w:rFonts w:ascii="Arial" w:hAnsi="Arial" w:cs="Arial"/>
          <w:iCs/>
          <w:sz w:val="24"/>
          <w:szCs w:val="24"/>
        </w:rPr>
        <w:t>Line management</w:t>
      </w:r>
      <w:r w:rsidR="00526FFF" w:rsidRPr="00526FFF">
        <w:rPr>
          <w:rFonts w:ascii="Arial" w:hAnsi="Arial" w:cs="Arial"/>
          <w:iCs/>
          <w:sz w:val="24"/>
          <w:szCs w:val="24"/>
        </w:rPr>
        <w:t xml:space="preserve"> of </w:t>
      </w:r>
      <w:r>
        <w:rPr>
          <w:rFonts w:ascii="Arial" w:hAnsi="Arial" w:cs="Arial"/>
          <w:iCs/>
          <w:sz w:val="24"/>
          <w:szCs w:val="24"/>
        </w:rPr>
        <w:t>B</w:t>
      </w:r>
      <w:r w:rsidR="00526FFF" w:rsidRPr="00526FFF">
        <w:rPr>
          <w:rFonts w:ascii="Arial" w:hAnsi="Arial" w:cs="Arial"/>
          <w:iCs/>
          <w:sz w:val="24"/>
          <w:szCs w:val="24"/>
        </w:rPr>
        <w:t xml:space="preserve">uilding </w:t>
      </w:r>
      <w:r>
        <w:rPr>
          <w:rFonts w:ascii="Arial" w:hAnsi="Arial" w:cs="Arial"/>
          <w:iCs/>
          <w:sz w:val="24"/>
          <w:szCs w:val="24"/>
        </w:rPr>
        <w:t>C</w:t>
      </w:r>
      <w:r w:rsidR="00526FFF" w:rsidRPr="00526FFF">
        <w:rPr>
          <w:rFonts w:ascii="Arial" w:hAnsi="Arial" w:cs="Arial"/>
          <w:iCs/>
          <w:sz w:val="24"/>
          <w:szCs w:val="24"/>
        </w:rPr>
        <w:t xml:space="preserve">ontrol </w:t>
      </w:r>
      <w:r>
        <w:rPr>
          <w:rFonts w:ascii="Arial" w:hAnsi="Arial" w:cs="Arial"/>
          <w:iCs/>
          <w:sz w:val="24"/>
          <w:szCs w:val="24"/>
        </w:rPr>
        <w:t>S</w:t>
      </w:r>
      <w:r w:rsidR="00526FFF" w:rsidRPr="00526FFF">
        <w:rPr>
          <w:rFonts w:ascii="Arial" w:hAnsi="Arial" w:cs="Arial"/>
          <w:iCs/>
          <w:sz w:val="24"/>
          <w:szCs w:val="24"/>
        </w:rPr>
        <w:t>urveyor</w:t>
      </w:r>
      <w:r>
        <w:rPr>
          <w:rFonts w:ascii="Arial" w:hAnsi="Arial" w:cs="Arial"/>
          <w:iCs/>
          <w:sz w:val="24"/>
          <w:szCs w:val="24"/>
        </w:rPr>
        <w:t>(</w:t>
      </w:r>
      <w:r w:rsidR="00526FFF" w:rsidRPr="00526FFF">
        <w:rPr>
          <w:rFonts w:ascii="Arial" w:hAnsi="Arial" w:cs="Arial"/>
          <w:iCs/>
          <w:sz w:val="24"/>
          <w:szCs w:val="24"/>
        </w:rPr>
        <w:t>s</w:t>
      </w:r>
      <w:r>
        <w:rPr>
          <w:rFonts w:ascii="Arial" w:hAnsi="Arial" w:cs="Arial"/>
          <w:iCs/>
          <w:sz w:val="24"/>
          <w:szCs w:val="24"/>
        </w:rPr>
        <w:t>)</w:t>
      </w:r>
      <w:r w:rsidR="00526FFF" w:rsidRPr="00526FFF">
        <w:rPr>
          <w:rFonts w:ascii="Arial" w:hAnsi="Arial" w:cs="Arial"/>
          <w:iCs/>
          <w:sz w:val="24"/>
          <w:szCs w:val="24"/>
        </w:rPr>
        <w:t xml:space="preserve"> and </w:t>
      </w:r>
      <w:r>
        <w:rPr>
          <w:rFonts w:ascii="Arial" w:hAnsi="Arial" w:cs="Arial"/>
          <w:iCs/>
          <w:sz w:val="24"/>
          <w:szCs w:val="24"/>
        </w:rPr>
        <w:t>T</w:t>
      </w:r>
      <w:r w:rsidR="00526FFF" w:rsidRPr="00526FFF">
        <w:rPr>
          <w:rFonts w:ascii="Arial" w:hAnsi="Arial" w:cs="Arial"/>
          <w:iCs/>
          <w:sz w:val="24"/>
          <w:szCs w:val="24"/>
        </w:rPr>
        <w:t>echnician</w:t>
      </w:r>
      <w:r>
        <w:rPr>
          <w:rFonts w:ascii="Arial" w:hAnsi="Arial" w:cs="Arial"/>
          <w:iCs/>
          <w:sz w:val="24"/>
          <w:szCs w:val="24"/>
        </w:rPr>
        <w:t>(</w:t>
      </w:r>
      <w:r w:rsidR="00526FFF" w:rsidRPr="00526FFF">
        <w:rPr>
          <w:rFonts w:ascii="Arial" w:hAnsi="Arial" w:cs="Arial"/>
          <w:iCs/>
          <w:sz w:val="24"/>
          <w:szCs w:val="24"/>
        </w:rPr>
        <w:t>s</w:t>
      </w:r>
      <w:r>
        <w:rPr>
          <w:rFonts w:ascii="Arial" w:hAnsi="Arial" w:cs="Arial"/>
          <w:iCs/>
          <w:sz w:val="24"/>
          <w:szCs w:val="24"/>
        </w:rPr>
        <w:t>)</w:t>
      </w:r>
      <w:r w:rsidR="00526FFF" w:rsidRPr="00526FFF">
        <w:rPr>
          <w:rFonts w:ascii="Arial" w:hAnsi="Arial" w:cs="Arial"/>
          <w:iCs/>
          <w:sz w:val="24"/>
          <w:szCs w:val="24"/>
        </w:rPr>
        <w:t xml:space="preserve">, </w:t>
      </w:r>
      <w:r w:rsidR="00F546A2">
        <w:rPr>
          <w:rFonts w:ascii="Arial" w:hAnsi="Arial" w:cs="Arial"/>
          <w:iCs/>
          <w:sz w:val="24"/>
          <w:szCs w:val="24"/>
        </w:rPr>
        <w:t>overseeing</w:t>
      </w:r>
      <w:r w:rsidR="00526FFF" w:rsidRPr="00526FFF">
        <w:rPr>
          <w:rFonts w:ascii="Arial" w:hAnsi="Arial" w:cs="Arial"/>
          <w:iCs/>
          <w:sz w:val="24"/>
          <w:szCs w:val="24"/>
        </w:rPr>
        <w:t xml:space="preserve"> the training and development of staff and </w:t>
      </w:r>
      <w:r w:rsidR="00F546A2">
        <w:rPr>
          <w:rFonts w:ascii="Arial" w:hAnsi="Arial" w:cs="Arial"/>
          <w:iCs/>
          <w:sz w:val="24"/>
          <w:szCs w:val="24"/>
        </w:rPr>
        <w:t>supporting the Building Control Manager in the implementation of new initiatives</w:t>
      </w:r>
      <w:r w:rsidR="00526FFF" w:rsidRPr="00526FFF">
        <w:rPr>
          <w:rFonts w:ascii="Arial" w:hAnsi="Arial" w:cs="Arial"/>
          <w:iCs/>
          <w:sz w:val="24"/>
          <w:szCs w:val="24"/>
        </w:rPr>
        <w:t xml:space="preserve">. </w:t>
      </w:r>
    </w:p>
    <w:p w14:paraId="235966AD" w14:textId="3997D864" w:rsidR="006E50B4" w:rsidRPr="00526FFF" w:rsidRDefault="006E50B4" w:rsidP="009B03B3">
      <w:pPr>
        <w:spacing w:after="0"/>
        <w:rPr>
          <w:rFonts w:ascii="Arial" w:hAnsi="Arial" w:cs="Arial"/>
          <w:iCs/>
          <w:sz w:val="24"/>
          <w:szCs w:val="24"/>
        </w:rPr>
      </w:pPr>
    </w:p>
    <w:p w14:paraId="1638B3FD" w14:textId="0FE97589" w:rsidR="006E50B4" w:rsidRPr="00526FFF" w:rsidRDefault="006E50B4" w:rsidP="009B03B3">
      <w:pPr>
        <w:spacing w:after="0"/>
        <w:rPr>
          <w:rFonts w:ascii="Arial" w:hAnsi="Arial" w:cs="Arial"/>
          <w:iCs/>
          <w:sz w:val="24"/>
          <w:szCs w:val="24"/>
        </w:rPr>
      </w:pPr>
      <w:r w:rsidRPr="00526FFF">
        <w:rPr>
          <w:rFonts w:ascii="Arial" w:hAnsi="Arial" w:cs="Arial"/>
          <w:iCs/>
          <w:sz w:val="24"/>
          <w:szCs w:val="24"/>
        </w:rPr>
        <w:t>Providing expertise in relation to more complex building control cases</w:t>
      </w:r>
      <w:r w:rsidR="00F546A2">
        <w:rPr>
          <w:rFonts w:ascii="Arial" w:hAnsi="Arial" w:cs="Arial"/>
          <w:iCs/>
          <w:sz w:val="24"/>
          <w:szCs w:val="24"/>
        </w:rPr>
        <w:t xml:space="preserve"> including site inspections and plan checking</w:t>
      </w:r>
      <w:r w:rsidR="004A50D8">
        <w:rPr>
          <w:rFonts w:ascii="Arial" w:hAnsi="Arial" w:cs="Arial"/>
          <w:iCs/>
          <w:sz w:val="24"/>
          <w:szCs w:val="24"/>
        </w:rPr>
        <w:t xml:space="preserve"> in line with minimum Classification 2F of the Building Safety Regulatory requirements.</w:t>
      </w:r>
    </w:p>
    <w:p w14:paraId="1E1D08B5" w14:textId="77777777" w:rsidR="00526FFF" w:rsidRPr="009B0CA8" w:rsidRDefault="00526FFF" w:rsidP="00526FFF">
      <w:pPr>
        <w:spacing w:after="160" w:line="259" w:lineRule="auto"/>
        <w:contextualSpacing/>
        <w:rPr>
          <w:rFonts w:ascii="Arial" w:hAnsi="Arial" w:cs="Arial"/>
          <w:sz w:val="24"/>
          <w:szCs w:val="24"/>
        </w:rPr>
      </w:pPr>
    </w:p>
    <w:p w14:paraId="5934A7CA" w14:textId="77777777" w:rsidR="006E50B4" w:rsidRPr="00E91321" w:rsidRDefault="006E50B4" w:rsidP="009B03B3">
      <w:pPr>
        <w:spacing w:after="0"/>
        <w:rPr>
          <w:rFonts w:ascii="Arial" w:hAnsi="Arial" w:cs="Arial"/>
          <w:iCs/>
          <w:sz w:val="24"/>
          <w:szCs w:val="24"/>
        </w:rPr>
      </w:pPr>
    </w:p>
    <w:p w14:paraId="50542BE2" w14:textId="348405A2" w:rsidR="00CD5B42" w:rsidRPr="00CD5B42" w:rsidRDefault="00BE3A33" w:rsidP="00CD5B42">
      <w:pPr>
        <w:spacing w:after="0"/>
        <w:rPr>
          <w:rFonts w:ascii="Arial" w:hAnsi="Arial" w:cs="Arial"/>
          <w:b/>
          <w:iCs/>
          <w:sz w:val="24"/>
          <w:szCs w:val="24"/>
        </w:rPr>
      </w:pPr>
      <w:r>
        <w:rPr>
          <w:rFonts w:ascii="Arial" w:hAnsi="Arial" w:cs="Arial"/>
          <w:b/>
          <w:iCs/>
          <w:sz w:val="24"/>
          <w:szCs w:val="24"/>
        </w:rPr>
        <w:t>Additional requirements at Level 14</w:t>
      </w:r>
      <w:r w:rsidR="00CD5B42" w:rsidRPr="00CD5B42">
        <w:rPr>
          <w:rFonts w:ascii="Arial" w:hAnsi="Arial" w:cs="Arial"/>
          <w:b/>
          <w:iCs/>
          <w:sz w:val="24"/>
          <w:szCs w:val="24"/>
        </w:rPr>
        <w:t>:</w:t>
      </w:r>
    </w:p>
    <w:p w14:paraId="48244EED" w14:textId="77777777" w:rsidR="00CD5B42" w:rsidRPr="00CD5B42" w:rsidRDefault="00CD5B42" w:rsidP="00CD5B42">
      <w:pPr>
        <w:spacing w:after="0"/>
        <w:rPr>
          <w:rFonts w:ascii="Arial" w:hAnsi="Arial" w:cs="Arial"/>
          <w:b/>
          <w:bCs/>
          <w:iCs/>
          <w:sz w:val="24"/>
          <w:szCs w:val="24"/>
        </w:rPr>
      </w:pPr>
      <w:r w:rsidRPr="00CD5B42">
        <w:rPr>
          <w:rFonts w:ascii="Arial" w:hAnsi="Arial" w:cs="Arial"/>
          <w:b/>
          <w:bCs/>
          <w:iCs/>
          <w:sz w:val="24"/>
          <w:szCs w:val="24"/>
        </w:rPr>
        <w:t>Qualifications</w:t>
      </w:r>
    </w:p>
    <w:p w14:paraId="33F4B211" w14:textId="77777777" w:rsidR="00CD5B42" w:rsidRPr="00CD5B42" w:rsidRDefault="00CD5B42" w:rsidP="00CD5B42">
      <w:pPr>
        <w:numPr>
          <w:ilvl w:val="0"/>
          <w:numId w:val="8"/>
        </w:numPr>
        <w:spacing w:after="0"/>
        <w:rPr>
          <w:rFonts w:ascii="Arial" w:hAnsi="Arial" w:cs="Arial"/>
          <w:iCs/>
          <w:sz w:val="24"/>
          <w:szCs w:val="24"/>
        </w:rPr>
      </w:pPr>
      <w:r w:rsidRPr="00CD5B42">
        <w:rPr>
          <w:rFonts w:ascii="Arial" w:hAnsi="Arial" w:cs="Arial"/>
          <w:iCs/>
          <w:sz w:val="24"/>
          <w:szCs w:val="24"/>
        </w:rPr>
        <w:t>Minimum Building Safey Regulation registration Class 2F</w:t>
      </w:r>
    </w:p>
    <w:p w14:paraId="4D5FF318" w14:textId="2BEFBF45" w:rsidR="00CD5B42" w:rsidRPr="00CD5B42" w:rsidRDefault="00CD5B42" w:rsidP="00CD5B42">
      <w:pPr>
        <w:numPr>
          <w:ilvl w:val="0"/>
          <w:numId w:val="8"/>
        </w:numPr>
        <w:spacing w:after="0"/>
        <w:rPr>
          <w:rFonts w:ascii="Arial" w:hAnsi="Arial" w:cs="Arial"/>
          <w:iCs/>
          <w:sz w:val="24"/>
          <w:szCs w:val="24"/>
        </w:rPr>
      </w:pPr>
      <w:r w:rsidRPr="00CD5B42">
        <w:rPr>
          <w:rFonts w:ascii="Arial" w:hAnsi="Arial" w:cs="Arial"/>
          <w:iCs/>
          <w:sz w:val="24"/>
          <w:szCs w:val="24"/>
        </w:rPr>
        <w:t>Membership with professional body such as RICS, Assoc</w:t>
      </w:r>
      <w:r w:rsidR="00BE3A33">
        <w:rPr>
          <w:rFonts w:ascii="Arial" w:hAnsi="Arial" w:cs="Arial"/>
          <w:iCs/>
          <w:sz w:val="24"/>
          <w:szCs w:val="24"/>
        </w:rPr>
        <w:t xml:space="preserve">iate </w:t>
      </w:r>
      <w:r w:rsidRPr="00CD5B42">
        <w:rPr>
          <w:rFonts w:ascii="Arial" w:hAnsi="Arial" w:cs="Arial"/>
          <w:iCs/>
          <w:sz w:val="24"/>
          <w:szCs w:val="24"/>
        </w:rPr>
        <w:t>RICS and MRICS, CABE, CIOB. (Desirable)</w:t>
      </w:r>
    </w:p>
    <w:p w14:paraId="42E46A38" w14:textId="77777777" w:rsidR="00CD5B42" w:rsidRPr="00CD5B42" w:rsidRDefault="00CD5B42" w:rsidP="00CD5B42">
      <w:pPr>
        <w:numPr>
          <w:ilvl w:val="0"/>
          <w:numId w:val="4"/>
        </w:numPr>
        <w:spacing w:after="0"/>
        <w:rPr>
          <w:rFonts w:ascii="Arial" w:hAnsi="Arial" w:cs="Arial"/>
          <w:iCs/>
          <w:sz w:val="24"/>
          <w:szCs w:val="24"/>
        </w:rPr>
      </w:pPr>
      <w:r w:rsidRPr="00CD5B42">
        <w:rPr>
          <w:rFonts w:ascii="Arial" w:hAnsi="Arial" w:cs="Arial"/>
          <w:iCs/>
          <w:sz w:val="24"/>
          <w:szCs w:val="24"/>
        </w:rPr>
        <w:t xml:space="preserve">Evidence of continued professional development </w:t>
      </w:r>
    </w:p>
    <w:p w14:paraId="4FCBBD7C" w14:textId="77777777" w:rsidR="00CD5B42" w:rsidRPr="00CD5B42" w:rsidRDefault="00CD5B42" w:rsidP="00CD5B42">
      <w:pPr>
        <w:spacing w:after="0"/>
        <w:rPr>
          <w:rFonts w:ascii="Arial" w:hAnsi="Arial" w:cs="Arial"/>
          <w:iCs/>
          <w:sz w:val="24"/>
          <w:szCs w:val="24"/>
        </w:rPr>
      </w:pPr>
    </w:p>
    <w:p w14:paraId="56312167" w14:textId="77777777" w:rsidR="00CD5B42" w:rsidRPr="00CD5B42" w:rsidRDefault="00CD5B42" w:rsidP="00CD5B42">
      <w:pPr>
        <w:spacing w:after="0"/>
        <w:rPr>
          <w:rFonts w:ascii="Arial" w:hAnsi="Arial" w:cs="Arial"/>
          <w:b/>
          <w:bCs/>
          <w:iCs/>
          <w:sz w:val="24"/>
          <w:szCs w:val="24"/>
        </w:rPr>
      </w:pPr>
      <w:r w:rsidRPr="00CD5B42">
        <w:rPr>
          <w:rFonts w:ascii="Arial" w:hAnsi="Arial" w:cs="Arial"/>
          <w:b/>
          <w:bCs/>
          <w:iCs/>
          <w:sz w:val="24"/>
          <w:szCs w:val="24"/>
        </w:rPr>
        <w:t>Experience</w:t>
      </w:r>
    </w:p>
    <w:p w14:paraId="35DB40B7" w14:textId="77777777" w:rsidR="00CD5B42" w:rsidRPr="00CD5B42" w:rsidRDefault="00CD5B42" w:rsidP="00CD5B42">
      <w:pPr>
        <w:numPr>
          <w:ilvl w:val="0"/>
          <w:numId w:val="4"/>
        </w:numPr>
        <w:spacing w:after="0"/>
        <w:rPr>
          <w:rFonts w:ascii="Arial" w:hAnsi="Arial" w:cs="Arial"/>
          <w:iCs/>
          <w:sz w:val="24"/>
          <w:szCs w:val="24"/>
        </w:rPr>
      </w:pPr>
      <w:r w:rsidRPr="00CD5B42">
        <w:rPr>
          <w:rFonts w:ascii="Arial" w:hAnsi="Arial" w:cs="Arial"/>
          <w:iCs/>
          <w:sz w:val="24"/>
          <w:szCs w:val="24"/>
        </w:rPr>
        <w:t xml:space="preserve">Extensive experience of carrying out the full range of building control functions including for more complex and non-standard buildings. </w:t>
      </w:r>
    </w:p>
    <w:p w14:paraId="374E6D38" w14:textId="77777777" w:rsidR="00CD5B42" w:rsidRPr="00CD5B42" w:rsidRDefault="00CD5B42" w:rsidP="00CD5B42">
      <w:pPr>
        <w:numPr>
          <w:ilvl w:val="0"/>
          <w:numId w:val="4"/>
        </w:numPr>
        <w:spacing w:after="0"/>
        <w:rPr>
          <w:rFonts w:ascii="Arial" w:hAnsi="Arial" w:cs="Arial"/>
          <w:iCs/>
          <w:sz w:val="24"/>
          <w:szCs w:val="24"/>
        </w:rPr>
      </w:pPr>
      <w:r w:rsidRPr="00CD5B42">
        <w:rPr>
          <w:rFonts w:ascii="Arial" w:hAnsi="Arial" w:cs="Arial"/>
          <w:iCs/>
          <w:sz w:val="24"/>
          <w:szCs w:val="24"/>
        </w:rPr>
        <w:t xml:space="preserve">Experience of mentoring and supporting the development of a team </w:t>
      </w:r>
    </w:p>
    <w:p w14:paraId="56C0D4C9" w14:textId="77777777" w:rsidR="00CD5B42" w:rsidRPr="00CD5B42" w:rsidRDefault="00CD5B42" w:rsidP="00CD5B42">
      <w:pPr>
        <w:spacing w:after="0"/>
        <w:rPr>
          <w:rFonts w:ascii="Arial" w:hAnsi="Arial" w:cs="Arial"/>
          <w:iCs/>
          <w:sz w:val="24"/>
          <w:szCs w:val="24"/>
        </w:rPr>
      </w:pPr>
    </w:p>
    <w:p w14:paraId="3EAFFBE3" w14:textId="77777777" w:rsidR="00CD5B42" w:rsidRPr="00CD5B42" w:rsidRDefault="00CD5B42" w:rsidP="00CD5B42">
      <w:pPr>
        <w:spacing w:after="0"/>
        <w:rPr>
          <w:rFonts w:ascii="Arial" w:hAnsi="Arial" w:cs="Arial"/>
          <w:b/>
          <w:bCs/>
          <w:iCs/>
          <w:sz w:val="24"/>
          <w:szCs w:val="24"/>
        </w:rPr>
      </w:pPr>
      <w:r w:rsidRPr="00CD5B42">
        <w:rPr>
          <w:rFonts w:ascii="Arial" w:hAnsi="Arial" w:cs="Arial"/>
          <w:b/>
          <w:bCs/>
          <w:iCs/>
          <w:sz w:val="24"/>
          <w:szCs w:val="24"/>
        </w:rPr>
        <w:t xml:space="preserve">Knowledge </w:t>
      </w:r>
    </w:p>
    <w:p w14:paraId="005EF747" w14:textId="77777777" w:rsidR="00CD5B42" w:rsidRPr="00CD5B42" w:rsidRDefault="00CD5B42" w:rsidP="00CD5B42">
      <w:pPr>
        <w:numPr>
          <w:ilvl w:val="0"/>
          <w:numId w:val="5"/>
        </w:numPr>
        <w:spacing w:after="0"/>
        <w:rPr>
          <w:rFonts w:ascii="Arial" w:hAnsi="Arial" w:cs="Arial"/>
          <w:iCs/>
          <w:sz w:val="24"/>
          <w:szCs w:val="24"/>
        </w:rPr>
      </w:pPr>
      <w:r w:rsidRPr="00CD5B42">
        <w:rPr>
          <w:rFonts w:ascii="Arial" w:hAnsi="Arial" w:cs="Arial"/>
          <w:iCs/>
          <w:sz w:val="24"/>
          <w:szCs w:val="24"/>
        </w:rPr>
        <w:t xml:space="preserve">Extensive knowledge of building control legislation and practice. </w:t>
      </w:r>
    </w:p>
    <w:p w14:paraId="56412107" w14:textId="77777777" w:rsidR="00CD5B42" w:rsidRPr="00CD5B42" w:rsidRDefault="00CD5B42" w:rsidP="00CD5B42">
      <w:pPr>
        <w:spacing w:after="0"/>
        <w:rPr>
          <w:rFonts w:ascii="Arial" w:hAnsi="Arial" w:cs="Arial"/>
          <w:iCs/>
          <w:sz w:val="24"/>
          <w:szCs w:val="24"/>
        </w:rPr>
      </w:pPr>
    </w:p>
    <w:p w14:paraId="1B9CF944" w14:textId="77777777" w:rsidR="00CD5B42" w:rsidRPr="00CD5B42" w:rsidRDefault="00CD5B42" w:rsidP="00CD5B42">
      <w:pPr>
        <w:spacing w:after="0"/>
        <w:rPr>
          <w:rFonts w:ascii="Arial" w:hAnsi="Arial" w:cs="Arial"/>
          <w:b/>
          <w:bCs/>
          <w:iCs/>
          <w:sz w:val="24"/>
          <w:szCs w:val="24"/>
        </w:rPr>
      </w:pPr>
      <w:r w:rsidRPr="00CD5B42">
        <w:rPr>
          <w:rFonts w:ascii="Arial" w:hAnsi="Arial" w:cs="Arial"/>
          <w:b/>
          <w:bCs/>
          <w:iCs/>
          <w:sz w:val="24"/>
          <w:szCs w:val="24"/>
        </w:rPr>
        <w:t>Skills &amp; Abilities</w:t>
      </w:r>
    </w:p>
    <w:p w14:paraId="701360E5" w14:textId="77777777" w:rsidR="00CD5B42" w:rsidRPr="00CD5B42" w:rsidRDefault="00CD5B42" w:rsidP="00CD5B42">
      <w:pPr>
        <w:numPr>
          <w:ilvl w:val="0"/>
          <w:numId w:val="6"/>
        </w:numPr>
        <w:spacing w:after="0"/>
        <w:rPr>
          <w:rFonts w:ascii="Arial" w:hAnsi="Arial" w:cs="Arial"/>
          <w:iCs/>
          <w:sz w:val="24"/>
          <w:szCs w:val="24"/>
        </w:rPr>
      </w:pPr>
      <w:r w:rsidRPr="00CD5B42">
        <w:rPr>
          <w:rFonts w:ascii="Arial" w:hAnsi="Arial" w:cs="Arial"/>
          <w:iCs/>
          <w:sz w:val="24"/>
          <w:szCs w:val="24"/>
        </w:rPr>
        <w:t xml:space="preserve">Ability to manage a team, supporting the development of individuals within the service </w:t>
      </w:r>
    </w:p>
    <w:p w14:paraId="32791E10" w14:textId="77777777" w:rsidR="00CD5B42" w:rsidRPr="00CD5B42" w:rsidRDefault="00CD5B42" w:rsidP="00CD5B42">
      <w:pPr>
        <w:numPr>
          <w:ilvl w:val="0"/>
          <w:numId w:val="6"/>
        </w:numPr>
        <w:spacing w:after="0"/>
        <w:rPr>
          <w:rFonts w:ascii="Arial" w:hAnsi="Arial" w:cs="Arial"/>
          <w:iCs/>
          <w:sz w:val="24"/>
          <w:szCs w:val="24"/>
        </w:rPr>
      </w:pPr>
      <w:r w:rsidRPr="00CD5B42">
        <w:rPr>
          <w:rFonts w:ascii="Arial" w:hAnsi="Arial" w:cs="Arial"/>
          <w:iCs/>
          <w:sz w:val="24"/>
          <w:szCs w:val="24"/>
        </w:rPr>
        <w:t xml:space="preserve">Ability to identify and deliver improvements to a team  </w:t>
      </w:r>
    </w:p>
    <w:p w14:paraId="7E74C672" w14:textId="77777777" w:rsidR="006F18E7" w:rsidRDefault="006F18E7" w:rsidP="009B03B3">
      <w:pPr>
        <w:spacing w:after="0"/>
        <w:rPr>
          <w:rFonts w:ascii="Arial" w:hAnsi="Arial" w:cs="Arial"/>
          <w:iCs/>
          <w:sz w:val="24"/>
          <w:szCs w:val="24"/>
        </w:rPr>
      </w:pPr>
    </w:p>
    <w:p w14:paraId="24250310" w14:textId="77777777" w:rsidR="006F18E7" w:rsidRDefault="006F18E7" w:rsidP="009B03B3">
      <w:pPr>
        <w:spacing w:after="0"/>
        <w:rPr>
          <w:rFonts w:ascii="Arial" w:hAnsi="Arial" w:cs="Arial"/>
          <w:iCs/>
          <w:sz w:val="24"/>
          <w:szCs w:val="24"/>
        </w:rPr>
      </w:pPr>
    </w:p>
    <w:p w14:paraId="60950423" w14:textId="77777777" w:rsidR="00BE3A33" w:rsidRDefault="00BE3A33" w:rsidP="009B03B3">
      <w:pPr>
        <w:spacing w:after="0"/>
        <w:rPr>
          <w:rFonts w:ascii="Arial" w:hAnsi="Arial" w:cs="Arial"/>
          <w:iCs/>
          <w:sz w:val="24"/>
          <w:szCs w:val="24"/>
        </w:rPr>
      </w:pPr>
    </w:p>
    <w:p w14:paraId="6ED69930" w14:textId="65F264B1" w:rsidR="00873ED3" w:rsidRPr="009B03B3" w:rsidRDefault="006F18E7" w:rsidP="009B03B3">
      <w:pPr>
        <w:spacing w:after="0"/>
        <w:rPr>
          <w:rFonts w:ascii="Arial" w:hAnsi="Arial" w:cs="Arial"/>
          <w:b/>
          <w:color w:val="056E96"/>
          <w:sz w:val="24"/>
          <w:szCs w:val="24"/>
        </w:rPr>
      </w:pPr>
      <w:r>
        <w:rPr>
          <w:rFonts w:ascii="Arial" w:hAnsi="Arial" w:cs="Arial"/>
          <w:b/>
          <w:color w:val="056E96"/>
          <w:sz w:val="24"/>
          <w:szCs w:val="24"/>
        </w:rPr>
        <w:lastRenderedPageBreak/>
        <w:t>R</w:t>
      </w:r>
      <w:r w:rsidR="00873ED3" w:rsidRPr="007740EF">
        <w:rPr>
          <w:rFonts w:ascii="Arial" w:hAnsi="Arial" w:cs="Arial"/>
          <w:b/>
          <w:color w:val="056E96"/>
          <w:sz w:val="24"/>
          <w:szCs w:val="24"/>
        </w:rPr>
        <w:t>esponsibilities:</w:t>
      </w: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3"/>
        </w:numPr>
        <w:spacing w:after="0" w:line="240" w:lineRule="auto"/>
        <w:rPr>
          <w:rFonts w:ascii="Arial" w:eastAsia="Calibri" w:hAnsi="Arial" w:cs="Arial"/>
          <w:b/>
          <w:sz w:val="24"/>
          <w:szCs w:val="24"/>
        </w:rPr>
      </w:pPr>
      <w:r w:rsidRPr="00E91321">
        <w:rPr>
          <w:rFonts w:ascii="Arial" w:eastAsia="Calibri" w:hAnsi="Arial" w:cs="Arial"/>
          <w:sz w:val="24"/>
          <w:szCs w:val="24"/>
        </w:rPr>
        <w:t>You will support and respect your colleagues at all times</w:t>
      </w:r>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compliant at all times with GDPR and data protection legislation.</w:t>
      </w:r>
    </w:p>
    <w:p w14:paraId="5D7AB1A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positively promote and represent the Council at all times.</w:t>
      </w:r>
    </w:p>
    <w:p w14:paraId="2DA9A997" w14:textId="5520F7D0" w:rsidR="00873ED3" w:rsidRPr="00E91321" w:rsidRDefault="00873ED3" w:rsidP="009B03B3">
      <w:pPr>
        <w:spacing w:after="0"/>
        <w:rPr>
          <w:sz w:val="24"/>
          <w:szCs w:val="24"/>
        </w:rPr>
      </w:pPr>
    </w:p>
    <w:p w14:paraId="4F79CF84" w14:textId="77777777" w:rsidR="007740EF" w:rsidRPr="009A4FF2" w:rsidRDefault="007740EF" w:rsidP="009B03B3">
      <w:pPr>
        <w:spacing w:after="0"/>
        <w:rPr>
          <w:rFonts w:ascii="Arial" w:hAnsi="Arial" w:cs="Arial"/>
          <w:sz w:val="24"/>
          <w:szCs w:val="24"/>
        </w:rPr>
      </w:pPr>
    </w:p>
    <w:p w14:paraId="0F1AE461" w14:textId="77777777" w:rsidR="007740EF" w:rsidRPr="009B03B3" w:rsidRDefault="007740EF" w:rsidP="009B03B3">
      <w:pPr>
        <w:spacing w:after="0"/>
        <w:rPr>
          <w:rFonts w:ascii="Arial" w:hAnsi="Arial" w:cs="Arial"/>
          <w:b/>
          <w:sz w:val="24"/>
          <w:szCs w:val="24"/>
        </w:rPr>
      </w:pPr>
      <w:r w:rsidRPr="009B03B3">
        <w:rPr>
          <w:rFonts w:ascii="Arial" w:hAnsi="Arial" w:cs="Arial"/>
          <w:b/>
          <w:sz w:val="24"/>
          <w:szCs w:val="24"/>
        </w:rPr>
        <w:t>You will play a key part in our organisational culture:</w:t>
      </w:r>
    </w:p>
    <w:p w14:paraId="15B82685" w14:textId="77777777" w:rsidR="007740EF" w:rsidRPr="009A4FF2" w:rsidRDefault="007740EF" w:rsidP="009B03B3">
      <w:pPr>
        <w:spacing w:after="0"/>
        <w:rPr>
          <w:rFonts w:ascii="Arial" w:hAnsi="Arial" w:cs="Arial"/>
          <w:sz w:val="24"/>
          <w:szCs w:val="24"/>
        </w:rPr>
      </w:pPr>
    </w:p>
    <w:p w14:paraId="54AA8884"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FORWARD THINKING</w:t>
      </w:r>
      <w:r w:rsidRPr="007740EF">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2D4425BE" w14:textId="77777777" w:rsidR="007740EF" w:rsidRPr="009A4FF2" w:rsidRDefault="007740EF" w:rsidP="009B03B3">
      <w:pPr>
        <w:spacing w:after="0" w:line="240" w:lineRule="auto"/>
        <w:rPr>
          <w:rFonts w:ascii="Arial" w:hAnsi="Arial" w:cs="Arial"/>
          <w:sz w:val="24"/>
          <w:szCs w:val="24"/>
        </w:rPr>
      </w:pPr>
    </w:p>
    <w:p w14:paraId="2A68B22E"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0D88657B" w14:textId="77777777" w:rsidR="007740EF" w:rsidRPr="009A4FF2" w:rsidRDefault="007740EF" w:rsidP="009B03B3">
      <w:pPr>
        <w:spacing w:after="0" w:line="240" w:lineRule="auto"/>
        <w:rPr>
          <w:rFonts w:ascii="Arial" w:hAnsi="Arial" w:cs="Arial"/>
          <w:sz w:val="24"/>
          <w:szCs w:val="24"/>
        </w:rPr>
      </w:pPr>
    </w:p>
    <w:p w14:paraId="44A9E032"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PROFESSIONAL</w:t>
      </w:r>
      <w:r w:rsidRPr="007740EF">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440AC710" w14:textId="77777777" w:rsidR="007740EF" w:rsidRPr="009A4FF2" w:rsidRDefault="007740EF" w:rsidP="009B03B3">
      <w:pPr>
        <w:spacing w:after="0" w:line="240" w:lineRule="auto"/>
        <w:rPr>
          <w:rFonts w:ascii="Arial" w:hAnsi="Arial" w:cs="Arial"/>
          <w:sz w:val="24"/>
          <w:szCs w:val="24"/>
        </w:rPr>
      </w:pPr>
    </w:p>
    <w:p w14:paraId="6C83960A"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PRIDE</w:t>
      </w:r>
      <w:r w:rsidRPr="007740EF">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0F1FE6B0" w14:textId="77777777" w:rsidR="007740EF" w:rsidRPr="009A4FF2" w:rsidRDefault="007740EF" w:rsidP="009B03B3">
      <w:pPr>
        <w:spacing w:after="0" w:line="240" w:lineRule="auto"/>
        <w:rPr>
          <w:rFonts w:ascii="Arial" w:hAnsi="Arial" w:cs="Arial"/>
          <w:sz w:val="24"/>
          <w:szCs w:val="24"/>
        </w:rPr>
      </w:pPr>
    </w:p>
    <w:p w14:paraId="693E3286" w14:textId="3DC50579" w:rsidR="007740EF" w:rsidRDefault="007740EF" w:rsidP="00622606">
      <w:pPr>
        <w:spacing w:after="0" w:line="240" w:lineRule="auto"/>
      </w:pPr>
      <w:r w:rsidRPr="007740EF">
        <w:rPr>
          <w:rFonts w:ascii="Arial" w:hAnsi="Arial" w:cs="Arial"/>
          <w:b/>
          <w:color w:val="056E96"/>
          <w:sz w:val="24"/>
          <w:szCs w:val="24"/>
        </w:rPr>
        <w:t>ONE TEAM, ONE COUNCIL</w:t>
      </w:r>
      <w:r w:rsidRPr="007740EF">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sectPr w:rsidR="007740EF" w:rsidSect="009B03B3">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ABC9" w14:textId="77777777" w:rsidR="00397527" w:rsidRDefault="00397527" w:rsidP="00873ED3">
      <w:pPr>
        <w:spacing w:after="0" w:line="240" w:lineRule="auto"/>
      </w:pPr>
      <w:r>
        <w:separator/>
      </w:r>
    </w:p>
  </w:endnote>
  <w:endnote w:type="continuationSeparator" w:id="0">
    <w:p w14:paraId="38A0E37D" w14:textId="77777777" w:rsidR="00397527" w:rsidRDefault="00397527"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BDF8" w14:textId="77777777" w:rsidR="00397527" w:rsidRDefault="00397527" w:rsidP="00873ED3">
      <w:pPr>
        <w:spacing w:after="0" w:line="240" w:lineRule="auto"/>
      </w:pPr>
      <w:r>
        <w:separator/>
      </w:r>
    </w:p>
  </w:footnote>
  <w:footnote w:type="continuationSeparator" w:id="0">
    <w:p w14:paraId="30918F7F" w14:textId="77777777" w:rsidR="00397527" w:rsidRDefault="00397527"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00"/>
    <w:multiLevelType w:val="hybridMultilevel"/>
    <w:tmpl w:val="5F60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3522"/>
    <w:multiLevelType w:val="hybridMultilevel"/>
    <w:tmpl w:val="1CB6E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E90DCB"/>
    <w:multiLevelType w:val="hybridMultilevel"/>
    <w:tmpl w:val="C34A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8631B"/>
    <w:multiLevelType w:val="hybridMultilevel"/>
    <w:tmpl w:val="8C24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772F1"/>
    <w:multiLevelType w:val="hybridMultilevel"/>
    <w:tmpl w:val="B980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5477C"/>
    <w:multiLevelType w:val="hybridMultilevel"/>
    <w:tmpl w:val="27C4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6B252A"/>
    <w:multiLevelType w:val="hybridMultilevel"/>
    <w:tmpl w:val="E232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55CAB"/>
    <w:multiLevelType w:val="hybridMultilevel"/>
    <w:tmpl w:val="F6409A02"/>
    <w:lvl w:ilvl="0" w:tplc="BE101D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D0DE0"/>
    <w:multiLevelType w:val="hybridMultilevel"/>
    <w:tmpl w:val="EF96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232005">
    <w:abstractNumId w:val="12"/>
  </w:num>
  <w:num w:numId="2" w16cid:durableId="1343439156">
    <w:abstractNumId w:val="2"/>
  </w:num>
  <w:num w:numId="3" w16cid:durableId="2051492252">
    <w:abstractNumId w:val="8"/>
  </w:num>
  <w:num w:numId="4" w16cid:durableId="786892739">
    <w:abstractNumId w:val="4"/>
  </w:num>
  <w:num w:numId="5" w16cid:durableId="1733842443">
    <w:abstractNumId w:val="5"/>
  </w:num>
  <w:num w:numId="6" w16cid:durableId="1418206424">
    <w:abstractNumId w:val="11"/>
  </w:num>
  <w:num w:numId="7" w16cid:durableId="105778497">
    <w:abstractNumId w:val="10"/>
  </w:num>
  <w:num w:numId="8" w16cid:durableId="1101993699">
    <w:abstractNumId w:val="7"/>
  </w:num>
  <w:num w:numId="9" w16cid:durableId="1858494329">
    <w:abstractNumId w:val="0"/>
  </w:num>
  <w:num w:numId="10" w16cid:durableId="1373924486">
    <w:abstractNumId w:val="6"/>
  </w:num>
  <w:num w:numId="11" w16cid:durableId="1939097127">
    <w:abstractNumId w:val="3"/>
  </w:num>
  <w:num w:numId="12" w16cid:durableId="933904217">
    <w:abstractNumId w:val="1"/>
  </w:num>
  <w:num w:numId="13" w16cid:durableId="789318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04914"/>
    <w:rsid w:val="000D474E"/>
    <w:rsid w:val="000F083E"/>
    <w:rsid w:val="0010220C"/>
    <w:rsid w:val="00106D92"/>
    <w:rsid w:val="00166162"/>
    <w:rsid w:val="0018776B"/>
    <w:rsid w:val="00191AA9"/>
    <w:rsid w:val="001F408F"/>
    <w:rsid w:val="00230155"/>
    <w:rsid w:val="00252988"/>
    <w:rsid w:val="002A49F4"/>
    <w:rsid w:val="002A5AF1"/>
    <w:rsid w:val="002B669A"/>
    <w:rsid w:val="002E3D91"/>
    <w:rsid w:val="002F71AE"/>
    <w:rsid w:val="00302F27"/>
    <w:rsid w:val="00304173"/>
    <w:rsid w:val="0032021D"/>
    <w:rsid w:val="003527C3"/>
    <w:rsid w:val="003650F2"/>
    <w:rsid w:val="003906FB"/>
    <w:rsid w:val="00397527"/>
    <w:rsid w:val="003A6288"/>
    <w:rsid w:val="003F7B24"/>
    <w:rsid w:val="00436691"/>
    <w:rsid w:val="0043714C"/>
    <w:rsid w:val="00453D09"/>
    <w:rsid w:val="004852F3"/>
    <w:rsid w:val="00494C0E"/>
    <w:rsid w:val="004966F9"/>
    <w:rsid w:val="004A50D8"/>
    <w:rsid w:val="004C15B2"/>
    <w:rsid w:val="00517C12"/>
    <w:rsid w:val="0052633B"/>
    <w:rsid w:val="00526FFF"/>
    <w:rsid w:val="00530E85"/>
    <w:rsid w:val="00563A67"/>
    <w:rsid w:val="005A0A23"/>
    <w:rsid w:val="00615B7B"/>
    <w:rsid w:val="00622606"/>
    <w:rsid w:val="006540D1"/>
    <w:rsid w:val="006A37D5"/>
    <w:rsid w:val="006A7591"/>
    <w:rsid w:val="006D2B0E"/>
    <w:rsid w:val="006E50B4"/>
    <w:rsid w:val="006F18E7"/>
    <w:rsid w:val="00717186"/>
    <w:rsid w:val="007178C6"/>
    <w:rsid w:val="00720A2A"/>
    <w:rsid w:val="007353B4"/>
    <w:rsid w:val="0077254D"/>
    <w:rsid w:val="007740EF"/>
    <w:rsid w:val="007D4246"/>
    <w:rsid w:val="007E09D8"/>
    <w:rsid w:val="007F0BEB"/>
    <w:rsid w:val="008064B3"/>
    <w:rsid w:val="00873ED3"/>
    <w:rsid w:val="00897F7B"/>
    <w:rsid w:val="008C62B9"/>
    <w:rsid w:val="009241B5"/>
    <w:rsid w:val="00936B9C"/>
    <w:rsid w:val="009809D8"/>
    <w:rsid w:val="009B03B3"/>
    <w:rsid w:val="009B0C0B"/>
    <w:rsid w:val="009B0CA8"/>
    <w:rsid w:val="009C15AA"/>
    <w:rsid w:val="00A057B9"/>
    <w:rsid w:val="00A07A92"/>
    <w:rsid w:val="00A243EF"/>
    <w:rsid w:val="00A70B80"/>
    <w:rsid w:val="00A9397C"/>
    <w:rsid w:val="00AD4B30"/>
    <w:rsid w:val="00B45974"/>
    <w:rsid w:val="00BA31B0"/>
    <w:rsid w:val="00BE3A33"/>
    <w:rsid w:val="00CC2781"/>
    <w:rsid w:val="00CD5B42"/>
    <w:rsid w:val="00CE178A"/>
    <w:rsid w:val="00CF54AF"/>
    <w:rsid w:val="00D05AA6"/>
    <w:rsid w:val="00D05D58"/>
    <w:rsid w:val="00DB2EB1"/>
    <w:rsid w:val="00DE5641"/>
    <w:rsid w:val="00DF37F5"/>
    <w:rsid w:val="00E2217B"/>
    <w:rsid w:val="00E420AF"/>
    <w:rsid w:val="00E73C89"/>
    <w:rsid w:val="00E91321"/>
    <w:rsid w:val="00EA03C6"/>
    <w:rsid w:val="00EC7EC1"/>
    <w:rsid w:val="00F23332"/>
    <w:rsid w:val="00F25FBD"/>
    <w:rsid w:val="00F459D7"/>
    <w:rsid w:val="00F546A2"/>
    <w:rsid w:val="00F803AF"/>
    <w:rsid w:val="00FB5807"/>
    <w:rsid w:val="00FD5197"/>
    <w:rsid w:val="00FE49AF"/>
    <w:rsid w:val="233DA400"/>
    <w:rsid w:val="3573A2E1"/>
    <w:rsid w:val="4FA12D83"/>
    <w:rsid w:val="5631D539"/>
    <w:rsid w:val="748D8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6" ma:contentTypeDescription="Create a new document." ma:contentTypeScope="" ma:versionID="93b141acb74cc728eb1db0be0b636c6f">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3deb4114138ee38780da22d025da3815"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24794B2-5FA5-46F4-8BE7-4B62B586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3.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Kevin Foster</cp:lastModifiedBy>
  <cp:revision>2</cp:revision>
  <dcterms:created xsi:type="dcterms:W3CDTF">2026-01-07T11:09:00Z</dcterms:created>
  <dcterms:modified xsi:type="dcterms:W3CDTF">2026-01-07T11:09:00Z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MSIP_Label_f96679a5-570c-40a6-a557-668bc9231a44_Enabled">
    <vt:lpwstr>true</vt:lpwstr>
  </property>
  <property fmtid="{D5CDD505-2E9C-101B-9397-08002B2CF9AE}" pid="4" name="MSIP_Label_f96679a5-570c-40a6-a557-668bc9231a44_SetDate">
    <vt:lpwstr>2025-03-13T10:58:05Z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88e6efbc-2d4d-42c6-8a63-90583182c32b</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Service Area">
    <vt:lpwstr>2;#HR|04fe825e-fd5e-42be-b711-fcca5e06914a</vt:lpwstr>
  </property>
  <property fmtid="{D5CDD505-2E9C-101B-9397-08002B2CF9AE}" pid="12" name="MediaServiceImageTags">
    <vt:lpwstr/>
  </property>
  <property fmtid="{D5CDD505-2E9C-101B-9397-08002B2CF9AE}" pid="13" name="TaxCatchAll">
    <vt:lpwstr>2;#HR|04fe825e-fd5e-42be-b711-fcca5e06914a;#1;#Shared|e04e77cb-3cca-4e6e-90eb-6d259c5b59bb</vt:lpwstr>
  </property>
  <property fmtid="{D5CDD505-2E9C-101B-9397-08002B2CF9AE}" pid="14" name="Service_x0020_Area">
    <vt:lpwstr>2;#HR|04fe825e-fd5e-42be-b711-fcca5e06914a</vt:lpwstr>
  </property>
  <property fmtid="{D5CDD505-2E9C-101B-9397-08002B2CF9AE}" pid="15" name="mbc887e500da45adade2e81c83927abb">
    <vt:lpwstr>HR|04fe825e-fd5e-42be-b711-fcca5e06914a</vt:lpwstr>
  </property>
  <property fmtid="{D5CDD505-2E9C-101B-9397-08002B2CF9AE}" pid="16" name="Authority">
    <vt:lpwstr>1;#Shared|e04e77cb-3cca-4e6e-90eb-6d259c5b59bb</vt:lpwstr>
  </property>
  <property fmtid="{D5CDD505-2E9C-101B-9397-08002B2CF9AE}" pid="17" name="ae3eec854708470d85b846f0a7d90cc4">
    <vt:lpwstr>Shared|e04e77cb-3cca-4e6e-90eb-6d259c5b59bb</vt:lpwstr>
  </property>
</Properties>
</file>