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517C12" w:rsidRDefault="00873ED3" w:rsidP="009B03B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00517C12">
        <w:rPr>
          <w:rFonts w:ascii="Arial" w:hAnsi="Arial" w:cs="Arial"/>
          <w:b/>
          <w:color w:val="056E96"/>
          <w:sz w:val="56"/>
          <w:szCs w:val="56"/>
        </w:rPr>
        <w:t>Job Description</w:t>
      </w:r>
    </w:p>
    <w:p w14:paraId="7ED1903F" w14:textId="6C5C9E0A" w:rsidR="00873ED3" w:rsidRPr="003960E5" w:rsidRDefault="00526FFF" w:rsidP="233DA400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Senior Building Control Surveyor </w:t>
      </w:r>
    </w:p>
    <w:p w14:paraId="4897B194" w14:textId="37A0435C" w:rsidR="00873ED3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Level</w:t>
      </w:r>
      <w:r w:rsidRPr="00CA0B80">
        <w:rPr>
          <w:rFonts w:ascii="Arial" w:hAnsi="Arial" w:cs="Arial"/>
          <w:b/>
          <w:bCs/>
          <w:sz w:val="32"/>
          <w:szCs w:val="32"/>
        </w:rPr>
        <w:t>:</w:t>
      </w:r>
      <w:r w:rsidR="009B0CA8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4FA12D83">
        <w:tc>
          <w:tcPr>
            <w:tcW w:w="4508" w:type="dxa"/>
          </w:tcPr>
          <w:p w14:paraId="36C28391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CA0B80" w14:paraId="3910D8D2" w14:textId="77777777" w:rsidTr="4FA12D83">
        <w:tc>
          <w:tcPr>
            <w:tcW w:w="4508" w:type="dxa"/>
          </w:tcPr>
          <w:p w14:paraId="6A255572" w14:textId="2DBF3E48" w:rsidR="00873ED3" w:rsidRPr="004C15B2" w:rsidRDefault="00526FFF" w:rsidP="4FA12D83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Building Control Manager </w:t>
            </w:r>
            <w:r w:rsidR="004C15B2" w:rsidRPr="004C15B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48D87C6" w:rsidRPr="004C15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0D122432" w14:textId="77777777" w:rsidR="00526FFF" w:rsidRDefault="004C15B2" w:rsidP="4FA12D8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4C15B2">
              <w:rPr>
                <w:rFonts w:ascii="Arial" w:hAnsi="Arial" w:cs="Arial"/>
                <w:sz w:val="24"/>
                <w:szCs w:val="24"/>
              </w:rPr>
              <w:t xml:space="preserve">Building Control </w:t>
            </w:r>
            <w:r w:rsidR="00526FFF">
              <w:rPr>
                <w:rFonts w:ascii="Arial" w:hAnsi="Arial" w:cs="Arial"/>
                <w:sz w:val="24"/>
                <w:szCs w:val="24"/>
              </w:rPr>
              <w:t xml:space="preserve">Surveyors </w:t>
            </w:r>
          </w:p>
          <w:p w14:paraId="354BD400" w14:textId="6A41A03B" w:rsidR="00873ED3" w:rsidRPr="00CA0B80" w:rsidRDefault="00526FFF" w:rsidP="4FA12D83">
            <w:pPr>
              <w:spacing w:after="0"/>
              <w:rPr>
                <w:rFonts w:ascii="Arial" w:hAnsi="Arial" w:cs="Arial"/>
                <w:b/>
                <w:bCs/>
                <w:color w:val="E30713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Building Control Technicians </w:t>
            </w:r>
            <w:r w:rsidR="004C15B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1D5BF01" w14:textId="5AA7AB68" w:rsidR="00873ED3" w:rsidRPr="00CA0B80" w:rsidRDefault="00873ED3" w:rsidP="009B03B3">
      <w:pPr>
        <w:spacing w:after="0"/>
        <w:rPr>
          <w:rFonts w:ascii="Arial" w:hAnsi="Arial" w:cs="Arial"/>
          <w:b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300D8B37" w14:textId="77777777" w:rsidR="00873ED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About the job: </w:t>
      </w:r>
    </w:p>
    <w:p w14:paraId="6078CE15" w14:textId="77777777" w:rsidR="00494C0E" w:rsidRPr="007740EF" w:rsidRDefault="00494C0E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</w:p>
    <w:p w14:paraId="2DB49B32" w14:textId="7DB4E01E" w:rsidR="009B03B3" w:rsidRPr="004C15B2" w:rsidRDefault="004C15B2" w:rsidP="009B03B3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You will </w:t>
      </w:r>
      <w:r w:rsidR="00526FFF">
        <w:rPr>
          <w:rFonts w:ascii="Arial" w:hAnsi="Arial" w:cs="Arial"/>
          <w:iCs/>
          <w:sz w:val="24"/>
          <w:szCs w:val="24"/>
        </w:rPr>
        <w:t>act as a Senior Building Control Surveyor for Chorley and</w:t>
      </w:r>
      <w:r w:rsidR="006D2B0E">
        <w:rPr>
          <w:rFonts w:ascii="Arial" w:hAnsi="Arial" w:cs="Arial"/>
          <w:iCs/>
          <w:sz w:val="24"/>
          <w:szCs w:val="24"/>
        </w:rPr>
        <w:t>/or</w:t>
      </w:r>
      <w:r w:rsidR="00526FFF">
        <w:rPr>
          <w:rFonts w:ascii="Arial" w:hAnsi="Arial" w:cs="Arial"/>
          <w:iCs/>
          <w:sz w:val="24"/>
          <w:szCs w:val="24"/>
        </w:rPr>
        <w:t xml:space="preserve"> South Ribble councils, supporting the Building Control Manager in leading a </w:t>
      </w:r>
      <w:r>
        <w:rPr>
          <w:rFonts w:ascii="Arial" w:hAnsi="Arial" w:cs="Arial"/>
          <w:iCs/>
          <w:sz w:val="24"/>
          <w:szCs w:val="24"/>
        </w:rPr>
        <w:t>successful building control service across the boroughs</w:t>
      </w:r>
      <w:r w:rsidR="00526FFF">
        <w:rPr>
          <w:rFonts w:ascii="Arial" w:hAnsi="Arial" w:cs="Arial"/>
          <w:iCs/>
          <w:sz w:val="24"/>
          <w:szCs w:val="24"/>
        </w:rPr>
        <w:t xml:space="preserve">. </w:t>
      </w:r>
    </w:p>
    <w:p w14:paraId="7579C765" w14:textId="77777777" w:rsidR="00873ED3" w:rsidRPr="004C15B2" w:rsidRDefault="00873ED3" w:rsidP="009B03B3">
      <w:pPr>
        <w:spacing w:after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5BE36F04" w14:textId="77777777" w:rsidR="00873ED3" w:rsidRPr="004C15B2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4C15B2">
        <w:rPr>
          <w:rFonts w:ascii="Arial" w:hAnsi="Arial" w:cs="Arial"/>
          <w:b/>
          <w:color w:val="056E96"/>
          <w:sz w:val="24"/>
          <w:szCs w:val="24"/>
        </w:rPr>
        <w:t>Role:</w:t>
      </w:r>
    </w:p>
    <w:p w14:paraId="4125598C" w14:textId="50E930D1" w:rsidR="00526FFF" w:rsidRPr="00526FFF" w:rsidRDefault="00526FFF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1D029D6A" w14:textId="6F7CE63E" w:rsidR="00526FFF" w:rsidRPr="00526FFF" w:rsidRDefault="007F0BEB" w:rsidP="009B03B3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Line management</w:t>
      </w:r>
      <w:r w:rsidR="00526FFF" w:rsidRPr="00526FFF">
        <w:rPr>
          <w:rFonts w:ascii="Arial" w:hAnsi="Arial" w:cs="Arial"/>
          <w:iCs/>
          <w:sz w:val="24"/>
          <w:szCs w:val="24"/>
        </w:rPr>
        <w:t xml:space="preserve"> of </w:t>
      </w:r>
      <w:r>
        <w:rPr>
          <w:rFonts w:ascii="Arial" w:hAnsi="Arial" w:cs="Arial"/>
          <w:iCs/>
          <w:sz w:val="24"/>
          <w:szCs w:val="24"/>
        </w:rPr>
        <w:t>B</w:t>
      </w:r>
      <w:r w:rsidR="00526FFF" w:rsidRPr="00526FFF">
        <w:rPr>
          <w:rFonts w:ascii="Arial" w:hAnsi="Arial" w:cs="Arial"/>
          <w:iCs/>
          <w:sz w:val="24"/>
          <w:szCs w:val="24"/>
        </w:rPr>
        <w:t xml:space="preserve">uilding </w:t>
      </w:r>
      <w:r>
        <w:rPr>
          <w:rFonts w:ascii="Arial" w:hAnsi="Arial" w:cs="Arial"/>
          <w:iCs/>
          <w:sz w:val="24"/>
          <w:szCs w:val="24"/>
        </w:rPr>
        <w:t>C</w:t>
      </w:r>
      <w:r w:rsidR="00526FFF" w:rsidRPr="00526FFF">
        <w:rPr>
          <w:rFonts w:ascii="Arial" w:hAnsi="Arial" w:cs="Arial"/>
          <w:iCs/>
          <w:sz w:val="24"/>
          <w:szCs w:val="24"/>
        </w:rPr>
        <w:t xml:space="preserve">ontrol </w:t>
      </w:r>
      <w:r>
        <w:rPr>
          <w:rFonts w:ascii="Arial" w:hAnsi="Arial" w:cs="Arial"/>
          <w:iCs/>
          <w:sz w:val="24"/>
          <w:szCs w:val="24"/>
        </w:rPr>
        <w:t>S</w:t>
      </w:r>
      <w:r w:rsidR="00526FFF" w:rsidRPr="00526FFF">
        <w:rPr>
          <w:rFonts w:ascii="Arial" w:hAnsi="Arial" w:cs="Arial"/>
          <w:iCs/>
          <w:sz w:val="24"/>
          <w:szCs w:val="24"/>
        </w:rPr>
        <w:t>urveyor</w:t>
      </w:r>
      <w:r>
        <w:rPr>
          <w:rFonts w:ascii="Arial" w:hAnsi="Arial" w:cs="Arial"/>
          <w:iCs/>
          <w:sz w:val="24"/>
          <w:szCs w:val="24"/>
        </w:rPr>
        <w:t>(</w:t>
      </w:r>
      <w:r w:rsidR="00526FFF" w:rsidRPr="00526FFF">
        <w:rPr>
          <w:rFonts w:ascii="Arial" w:hAnsi="Arial" w:cs="Arial"/>
          <w:iCs/>
          <w:sz w:val="24"/>
          <w:szCs w:val="24"/>
        </w:rPr>
        <w:t>s</w:t>
      </w:r>
      <w:r>
        <w:rPr>
          <w:rFonts w:ascii="Arial" w:hAnsi="Arial" w:cs="Arial"/>
          <w:iCs/>
          <w:sz w:val="24"/>
          <w:szCs w:val="24"/>
        </w:rPr>
        <w:t>)</w:t>
      </w:r>
      <w:r w:rsidR="00526FFF" w:rsidRPr="00526FFF">
        <w:rPr>
          <w:rFonts w:ascii="Arial" w:hAnsi="Arial" w:cs="Arial"/>
          <w:iCs/>
          <w:sz w:val="24"/>
          <w:szCs w:val="24"/>
        </w:rPr>
        <w:t xml:space="preserve"> and </w:t>
      </w:r>
      <w:r>
        <w:rPr>
          <w:rFonts w:ascii="Arial" w:hAnsi="Arial" w:cs="Arial"/>
          <w:iCs/>
          <w:sz w:val="24"/>
          <w:szCs w:val="24"/>
        </w:rPr>
        <w:t>T</w:t>
      </w:r>
      <w:r w:rsidR="00526FFF" w:rsidRPr="00526FFF">
        <w:rPr>
          <w:rFonts w:ascii="Arial" w:hAnsi="Arial" w:cs="Arial"/>
          <w:iCs/>
          <w:sz w:val="24"/>
          <w:szCs w:val="24"/>
        </w:rPr>
        <w:t>echnician</w:t>
      </w:r>
      <w:r>
        <w:rPr>
          <w:rFonts w:ascii="Arial" w:hAnsi="Arial" w:cs="Arial"/>
          <w:iCs/>
          <w:sz w:val="24"/>
          <w:szCs w:val="24"/>
        </w:rPr>
        <w:t>(</w:t>
      </w:r>
      <w:r w:rsidR="00526FFF" w:rsidRPr="00526FFF">
        <w:rPr>
          <w:rFonts w:ascii="Arial" w:hAnsi="Arial" w:cs="Arial"/>
          <w:iCs/>
          <w:sz w:val="24"/>
          <w:szCs w:val="24"/>
        </w:rPr>
        <w:t>s</w:t>
      </w:r>
      <w:r>
        <w:rPr>
          <w:rFonts w:ascii="Arial" w:hAnsi="Arial" w:cs="Arial"/>
          <w:iCs/>
          <w:sz w:val="24"/>
          <w:szCs w:val="24"/>
        </w:rPr>
        <w:t>)</w:t>
      </w:r>
      <w:r w:rsidR="00526FFF" w:rsidRPr="00526FFF">
        <w:rPr>
          <w:rFonts w:ascii="Arial" w:hAnsi="Arial" w:cs="Arial"/>
          <w:iCs/>
          <w:sz w:val="24"/>
          <w:szCs w:val="24"/>
        </w:rPr>
        <w:t xml:space="preserve">, </w:t>
      </w:r>
      <w:r w:rsidR="00F546A2">
        <w:rPr>
          <w:rFonts w:ascii="Arial" w:hAnsi="Arial" w:cs="Arial"/>
          <w:iCs/>
          <w:sz w:val="24"/>
          <w:szCs w:val="24"/>
        </w:rPr>
        <w:t>overseeing</w:t>
      </w:r>
      <w:r w:rsidR="00526FFF" w:rsidRPr="00526FFF">
        <w:rPr>
          <w:rFonts w:ascii="Arial" w:hAnsi="Arial" w:cs="Arial"/>
          <w:iCs/>
          <w:sz w:val="24"/>
          <w:szCs w:val="24"/>
        </w:rPr>
        <w:t xml:space="preserve"> the training and development of staff and </w:t>
      </w:r>
      <w:r w:rsidR="00F546A2">
        <w:rPr>
          <w:rFonts w:ascii="Arial" w:hAnsi="Arial" w:cs="Arial"/>
          <w:iCs/>
          <w:sz w:val="24"/>
          <w:szCs w:val="24"/>
        </w:rPr>
        <w:t>supporting the Building Control Manager in the implementation of new initiatives</w:t>
      </w:r>
      <w:r w:rsidR="00526FFF" w:rsidRPr="00526FFF">
        <w:rPr>
          <w:rFonts w:ascii="Arial" w:hAnsi="Arial" w:cs="Arial"/>
          <w:iCs/>
          <w:sz w:val="24"/>
          <w:szCs w:val="24"/>
        </w:rPr>
        <w:t xml:space="preserve">. </w:t>
      </w:r>
    </w:p>
    <w:p w14:paraId="235966AD" w14:textId="3997D864" w:rsidR="006E50B4" w:rsidRPr="00526FFF" w:rsidRDefault="006E50B4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1638B3FD" w14:textId="0FE97589" w:rsidR="006E50B4" w:rsidRPr="00526FFF" w:rsidRDefault="006E50B4" w:rsidP="009B03B3">
      <w:pPr>
        <w:spacing w:after="0"/>
        <w:rPr>
          <w:rFonts w:ascii="Arial" w:hAnsi="Arial" w:cs="Arial"/>
          <w:iCs/>
          <w:sz w:val="24"/>
          <w:szCs w:val="24"/>
        </w:rPr>
      </w:pPr>
      <w:r w:rsidRPr="00526FFF">
        <w:rPr>
          <w:rFonts w:ascii="Arial" w:hAnsi="Arial" w:cs="Arial"/>
          <w:iCs/>
          <w:sz w:val="24"/>
          <w:szCs w:val="24"/>
        </w:rPr>
        <w:t>Providing expertise in relation to more complex building control cases</w:t>
      </w:r>
      <w:r w:rsidR="00F546A2">
        <w:rPr>
          <w:rFonts w:ascii="Arial" w:hAnsi="Arial" w:cs="Arial"/>
          <w:iCs/>
          <w:sz w:val="24"/>
          <w:szCs w:val="24"/>
        </w:rPr>
        <w:t xml:space="preserve"> including site inspections and plan checking</w:t>
      </w:r>
      <w:r w:rsidR="004A50D8">
        <w:rPr>
          <w:rFonts w:ascii="Arial" w:hAnsi="Arial" w:cs="Arial"/>
          <w:iCs/>
          <w:sz w:val="24"/>
          <w:szCs w:val="24"/>
        </w:rPr>
        <w:t xml:space="preserve"> in line with minimum Classification 2F of the Building Safety Regulatory requirements.</w:t>
      </w:r>
    </w:p>
    <w:p w14:paraId="1E1D08B5" w14:textId="77777777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3D50E23F" w14:textId="65B01B17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B0CA8">
        <w:rPr>
          <w:rFonts w:ascii="Arial" w:hAnsi="Arial" w:cs="Arial"/>
          <w:sz w:val="24"/>
          <w:szCs w:val="24"/>
        </w:rPr>
        <w:t xml:space="preserve">Carrying out enforcement action </w:t>
      </w:r>
      <w:r w:rsidR="006D2B0E">
        <w:rPr>
          <w:rFonts w:ascii="Arial" w:hAnsi="Arial" w:cs="Arial"/>
          <w:sz w:val="24"/>
          <w:szCs w:val="24"/>
        </w:rPr>
        <w:t xml:space="preserve">for unauthorised works and </w:t>
      </w:r>
      <w:r w:rsidRPr="009B0CA8">
        <w:rPr>
          <w:rFonts w:ascii="Arial" w:hAnsi="Arial" w:cs="Arial"/>
          <w:sz w:val="24"/>
          <w:szCs w:val="24"/>
        </w:rPr>
        <w:t>if work on site is in breach of the requirements</w:t>
      </w:r>
      <w:r w:rsidR="00004914" w:rsidRPr="009B0CA8">
        <w:rPr>
          <w:rFonts w:ascii="Arial" w:hAnsi="Arial" w:cs="Arial"/>
          <w:sz w:val="24"/>
          <w:szCs w:val="24"/>
        </w:rPr>
        <w:t xml:space="preserve"> of the regulations</w:t>
      </w:r>
      <w:r w:rsidR="0018776B" w:rsidRPr="009B0CA8">
        <w:rPr>
          <w:rFonts w:ascii="Arial" w:hAnsi="Arial" w:cs="Arial"/>
          <w:sz w:val="24"/>
          <w:szCs w:val="24"/>
        </w:rPr>
        <w:t>.</w:t>
      </w:r>
      <w:r w:rsidRPr="009B0CA8">
        <w:rPr>
          <w:rFonts w:ascii="Arial" w:hAnsi="Arial" w:cs="Arial"/>
          <w:sz w:val="24"/>
          <w:szCs w:val="24"/>
        </w:rPr>
        <w:t xml:space="preserve">  </w:t>
      </w:r>
    </w:p>
    <w:p w14:paraId="46D057AF" w14:textId="77777777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63047150" w14:textId="4FEFAAA0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B0CA8">
        <w:rPr>
          <w:rFonts w:ascii="Arial" w:hAnsi="Arial" w:cs="Arial"/>
          <w:sz w:val="24"/>
          <w:szCs w:val="24"/>
        </w:rPr>
        <w:t xml:space="preserve">Liaising with the Fire &amp; Rescue service to ensure the safety of buildings including high-risk non-domestic buildings and dangerous structures. </w:t>
      </w:r>
    </w:p>
    <w:p w14:paraId="3871955E" w14:textId="77777777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3C7BEF84" w14:textId="5BE4E06C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B0CA8">
        <w:rPr>
          <w:rFonts w:ascii="Arial" w:hAnsi="Arial" w:cs="Arial"/>
          <w:sz w:val="24"/>
          <w:szCs w:val="24"/>
        </w:rPr>
        <w:t>Ensuring that demolition works are carried out in accordance with safe working practices and risk assessments</w:t>
      </w:r>
      <w:r w:rsidR="006D2B0E">
        <w:rPr>
          <w:rFonts w:ascii="Arial" w:hAnsi="Arial" w:cs="Arial"/>
          <w:sz w:val="24"/>
          <w:szCs w:val="24"/>
        </w:rPr>
        <w:t xml:space="preserve"> and in compliance with the Building Act 1984</w:t>
      </w:r>
      <w:r w:rsidRPr="009B0CA8">
        <w:rPr>
          <w:rFonts w:ascii="Arial" w:hAnsi="Arial" w:cs="Arial"/>
          <w:sz w:val="24"/>
          <w:szCs w:val="24"/>
        </w:rPr>
        <w:t>.</w:t>
      </w:r>
    </w:p>
    <w:p w14:paraId="15C24346" w14:textId="77777777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79A0728B" w14:textId="4C071EBF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B0CA8">
        <w:rPr>
          <w:rFonts w:ascii="Arial" w:hAnsi="Arial" w:cs="Arial"/>
          <w:sz w:val="24"/>
          <w:szCs w:val="24"/>
        </w:rPr>
        <w:t xml:space="preserve">Ensuring that </w:t>
      </w:r>
      <w:r w:rsidR="00F546A2" w:rsidRPr="009B0CA8">
        <w:rPr>
          <w:rFonts w:ascii="Arial" w:hAnsi="Arial" w:cs="Arial"/>
          <w:sz w:val="24"/>
          <w:szCs w:val="24"/>
        </w:rPr>
        <w:t>records and documents are updated on the council’s document management system</w:t>
      </w:r>
      <w:r w:rsidR="006D2B0E">
        <w:rPr>
          <w:rFonts w:ascii="Arial" w:hAnsi="Arial" w:cs="Arial"/>
          <w:sz w:val="24"/>
          <w:szCs w:val="24"/>
        </w:rPr>
        <w:t xml:space="preserve"> showing compliance with the Operational Standards Rules</w:t>
      </w:r>
      <w:r w:rsidR="00F546A2" w:rsidRPr="009B0CA8">
        <w:rPr>
          <w:rFonts w:ascii="Arial" w:hAnsi="Arial" w:cs="Arial"/>
          <w:sz w:val="24"/>
          <w:szCs w:val="24"/>
        </w:rPr>
        <w:t xml:space="preserve">. </w:t>
      </w:r>
      <w:r w:rsidRPr="009B0CA8">
        <w:rPr>
          <w:rFonts w:ascii="Arial" w:hAnsi="Arial" w:cs="Arial"/>
          <w:sz w:val="24"/>
          <w:szCs w:val="24"/>
        </w:rPr>
        <w:t xml:space="preserve"> </w:t>
      </w:r>
    </w:p>
    <w:p w14:paraId="60BCAC55" w14:textId="77777777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</w:p>
    <w:p w14:paraId="1B57254D" w14:textId="51AA3691" w:rsidR="00526FFF" w:rsidRPr="009B0CA8" w:rsidRDefault="00526FFF" w:rsidP="00526FFF">
      <w:pPr>
        <w:spacing w:after="160" w:line="259" w:lineRule="auto"/>
        <w:contextualSpacing/>
        <w:rPr>
          <w:rFonts w:ascii="Arial" w:hAnsi="Arial" w:cs="Arial"/>
          <w:sz w:val="24"/>
          <w:szCs w:val="24"/>
        </w:rPr>
      </w:pPr>
      <w:r w:rsidRPr="009B0CA8">
        <w:rPr>
          <w:rFonts w:ascii="Arial" w:hAnsi="Arial" w:cs="Arial"/>
          <w:sz w:val="24"/>
          <w:szCs w:val="24"/>
        </w:rPr>
        <w:t>Identifying fees to be charged to clients for fee-charging work</w:t>
      </w:r>
      <w:r w:rsidR="007353B4" w:rsidRPr="009B0CA8">
        <w:rPr>
          <w:rFonts w:ascii="Arial" w:hAnsi="Arial" w:cs="Arial"/>
          <w:sz w:val="24"/>
          <w:szCs w:val="24"/>
        </w:rPr>
        <w:t>.</w:t>
      </w:r>
      <w:r w:rsidR="00004914" w:rsidRPr="009B0CA8">
        <w:rPr>
          <w:rFonts w:ascii="Arial" w:hAnsi="Arial" w:cs="Arial"/>
          <w:sz w:val="24"/>
          <w:szCs w:val="24"/>
        </w:rPr>
        <w:t xml:space="preserve"> </w:t>
      </w:r>
      <w:r w:rsidR="00A9397C" w:rsidRPr="009B0CA8">
        <w:rPr>
          <w:rFonts w:ascii="Arial" w:hAnsi="Arial" w:cs="Arial"/>
          <w:sz w:val="24"/>
          <w:szCs w:val="24"/>
        </w:rPr>
        <w:t xml:space="preserve">Deputising for the Building Control Manager to ensure the correct fees are </w:t>
      </w:r>
      <w:r w:rsidR="006D2B0E">
        <w:rPr>
          <w:rFonts w:ascii="Arial" w:hAnsi="Arial" w:cs="Arial"/>
          <w:sz w:val="24"/>
          <w:szCs w:val="24"/>
        </w:rPr>
        <w:t xml:space="preserve">calculated and </w:t>
      </w:r>
      <w:r w:rsidR="00A9397C" w:rsidRPr="009B0CA8">
        <w:rPr>
          <w:rFonts w:ascii="Arial" w:hAnsi="Arial" w:cs="Arial"/>
          <w:sz w:val="24"/>
          <w:szCs w:val="24"/>
        </w:rPr>
        <w:t xml:space="preserve">charged and the budget is managed in </w:t>
      </w:r>
      <w:r w:rsidR="0052633B">
        <w:rPr>
          <w:rFonts w:ascii="Arial" w:hAnsi="Arial" w:cs="Arial"/>
          <w:sz w:val="24"/>
          <w:szCs w:val="24"/>
        </w:rPr>
        <w:t>their</w:t>
      </w:r>
      <w:r w:rsidR="00A9397C" w:rsidRPr="009B0CA8">
        <w:rPr>
          <w:rFonts w:ascii="Arial" w:hAnsi="Arial" w:cs="Arial"/>
          <w:sz w:val="24"/>
          <w:szCs w:val="24"/>
        </w:rPr>
        <w:t xml:space="preserve"> absence</w:t>
      </w:r>
      <w:r w:rsidRPr="009B0CA8">
        <w:rPr>
          <w:rFonts w:ascii="Arial" w:hAnsi="Arial" w:cs="Arial"/>
          <w:sz w:val="24"/>
          <w:szCs w:val="24"/>
        </w:rPr>
        <w:t xml:space="preserve"> </w:t>
      </w:r>
    </w:p>
    <w:p w14:paraId="4EF1744C" w14:textId="20077588" w:rsidR="006E50B4" w:rsidRDefault="006E50B4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5934A7CA" w14:textId="77777777" w:rsidR="006E50B4" w:rsidRPr="00E91321" w:rsidRDefault="006E50B4" w:rsidP="009B03B3">
      <w:pPr>
        <w:spacing w:after="0"/>
        <w:rPr>
          <w:rFonts w:ascii="Arial" w:hAnsi="Arial" w:cs="Arial"/>
          <w:iCs/>
          <w:sz w:val="24"/>
          <w:szCs w:val="24"/>
        </w:rPr>
      </w:pPr>
    </w:p>
    <w:p w14:paraId="6A8FBD2E" w14:textId="27597351" w:rsidR="00873ED3" w:rsidRPr="00E91321" w:rsidRDefault="00873ED3" w:rsidP="009B03B3">
      <w:pPr>
        <w:spacing w:after="0"/>
        <w:rPr>
          <w:rFonts w:ascii="Arial" w:hAnsi="Arial" w:cs="Arial"/>
          <w:iCs/>
          <w:sz w:val="24"/>
          <w:szCs w:val="24"/>
        </w:rPr>
      </w:pPr>
      <w:r w:rsidRPr="00E91321">
        <w:rPr>
          <w:rFonts w:ascii="Arial" w:hAnsi="Arial" w:cs="Arial"/>
          <w:iCs/>
          <w:sz w:val="24"/>
          <w:szCs w:val="24"/>
        </w:rPr>
        <w:br w:type="page"/>
      </w:r>
    </w:p>
    <w:p w14:paraId="6ED69930" w14:textId="319C2ED3" w:rsidR="00873ED3" w:rsidRPr="009B03B3" w:rsidRDefault="00873ED3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Responsibilities:</w:t>
      </w:r>
    </w:p>
    <w:p w14:paraId="39BFA8B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0"/>
    </w:p>
    <w:p w14:paraId="72AC0FC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>.</w:t>
      </w:r>
    </w:p>
    <w:p w14:paraId="2DA9A997" w14:textId="5520F7D0" w:rsidR="00873ED3" w:rsidRPr="00E91321" w:rsidRDefault="00873ED3" w:rsidP="009B03B3">
      <w:pPr>
        <w:spacing w:after="0"/>
        <w:rPr>
          <w:sz w:val="24"/>
          <w:szCs w:val="24"/>
        </w:rPr>
      </w:pPr>
    </w:p>
    <w:p w14:paraId="6CCFD1A2" w14:textId="7BAA2357" w:rsidR="007740EF" w:rsidRPr="00E91321" w:rsidRDefault="007740EF" w:rsidP="009B03B3">
      <w:pPr>
        <w:spacing w:after="0"/>
        <w:rPr>
          <w:sz w:val="24"/>
          <w:szCs w:val="24"/>
        </w:rPr>
      </w:pPr>
    </w:p>
    <w:p w14:paraId="491ACB99" w14:textId="4A6FBB7D" w:rsidR="007740EF" w:rsidRPr="00E91321" w:rsidRDefault="007740EF" w:rsidP="009B03B3">
      <w:pPr>
        <w:spacing w:after="0" w:line="259" w:lineRule="auto"/>
        <w:rPr>
          <w:sz w:val="24"/>
          <w:szCs w:val="24"/>
        </w:rPr>
      </w:pPr>
    </w:p>
    <w:p w14:paraId="1EE4E916" w14:textId="1AA3EAC7" w:rsidR="007740EF" w:rsidRPr="009B03B3" w:rsidRDefault="007740EF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What the successful candidate will have:</w:t>
      </w:r>
    </w:p>
    <w:p w14:paraId="4ECEBBEB" w14:textId="77777777" w:rsidR="007740EF" w:rsidRPr="00897F7B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897F7B">
        <w:rPr>
          <w:rFonts w:ascii="Arial" w:hAnsi="Arial" w:cs="Arial"/>
          <w:b/>
          <w:bCs/>
          <w:sz w:val="24"/>
          <w:szCs w:val="24"/>
        </w:rPr>
        <w:t>Qualifications</w:t>
      </w:r>
    </w:p>
    <w:p w14:paraId="6BB21877" w14:textId="3388CAE5" w:rsidR="009B0CA8" w:rsidRPr="00897F7B" w:rsidRDefault="00563A67" w:rsidP="009B0CA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897F7B">
        <w:rPr>
          <w:rFonts w:ascii="Arial" w:hAnsi="Arial" w:cs="Arial"/>
          <w:sz w:val="24"/>
          <w:szCs w:val="24"/>
        </w:rPr>
        <w:t xml:space="preserve">Minimum </w:t>
      </w:r>
      <w:r w:rsidR="00494C0E" w:rsidRPr="00897F7B">
        <w:rPr>
          <w:rFonts w:ascii="Arial" w:hAnsi="Arial" w:cs="Arial"/>
          <w:sz w:val="24"/>
          <w:szCs w:val="24"/>
        </w:rPr>
        <w:t>Building Safey Regulation registration Class 2F</w:t>
      </w:r>
    </w:p>
    <w:p w14:paraId="1A6B8D1D" w14:textId="6700B3FE" w:rsidR="009B0CA8" w:rsidRPr="00897F7B" w:rsidRDefault="009B0CA8" w:rsidP="009B0CA8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  <w:sz w:val="24"/>
          <w:szCs w:val="24"/>
        </w:rPr>
      </w:pPr>
      <w:r w:rsidRPr="00897F7B">
        <w:rPr>
          <w:rFonts w:ascii="Arial" w:hAnsi="Arial" w:cs="Arial"/>
          <w:sz w:val="24"/>
          <w:szCs w:val="24"/>
        </w:rPr>
        <w:t>Membership with professional body such as RICS, AssocRICS and MRICS, CABE, CIOB. (Desirable)</w:t>
      </w:r>
    </w:p>
    <w:p w14:paraId="6C0C18C9" w14:textId="0FFBF657" w:rsidR="007740EF" w:rsidRPr="00897F7B" w:rsidRDefault="004C15B2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97F7B">
        <w:rPr>
          <w:rFonts w:ascii="Arial" w:hAnsi="Arial" w:cs="Arial"/>
          <w:sz w:val="24"/>
          <w:szCs w:val="24"/>
        </w:rPr>
        <w:t xml:space="preserve">A degree-level building control qualification or equivalent experience </w:t>
      </w:r>
    </w:p>
    <w:p w14:paraId="50262246" w14:textId="6F260F1A" w:rsidR="004C15B2" w:rsidRPr="009A4FF2" w:rsidRDefault="004C15B2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897F7B">
        <w:rPr>
          <w:rFonts w:ascii="Arial" w:hAnsi="Arial" w:cs="Arial"/>
          <w:sz w:val="24"/>
          <w:szCs w:val="24"/>
        </w:rPr>
        <w:t>Evidence of continued</w:t>
      </w:r>
      <w:r>
        <w:rPr>
          <w:rFonts w:ascii="Arial" w:hAnsi="Arial" w:cs="Arial"/>
          <w:sz w:val="24"/>
          <w:szCs w:val="24"/>
        </w:rPr>
        <w:t xml:space="preserve"> professional development </w:t>
      </w:r>
    </w:p>
    <w:p w14:paraId="271FBEDF" w14:textId="77777777" w:rsidR="007740EF" w:rsidRPr="009A4FF2" w:rsidRDefault="007740EF" w:rsidP="009B03B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10A5D25" w14:textId="05A3FE8E" w:rsidR="009B0CA8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Experience</w:t>
      </w:r>
    </w:p>
    <w:p w14:paraId="00F7CCED" w14:textId="24D4FEF1" w:rsidR="004C15B2" w:rsidRDefault="007353B4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Extensive experience of carrying out the full range of building control functions including for more complex and non-standard buildings. </w:t>
      </w:r>
    </w:p>
    <w:p w14:paraId="691DE75E" w14:textId="77777777" w:rsidR="007353B4" w:rsidRDefault="007353B4" w:rsidP="007353B4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Experience of mentoring and supporting the development of a team </w:t>
      </w:r>
    </w:p>
    <w:p w14:paraId="63511073" w14:textId="77777777" w:rsidR="004C15B2" w:rsidRPr="004C15B2" w:rsidRDefault="004C15B2" w:rsidP="004C15B2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58F228B7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78B9CD15" w14:textId="47A53FF5" w:rsidR="004C15B2" w:rsidRDefault="004C15B2" w:rsidP="004C15B2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7353B4">
        <w:rPr>
          <w:rFonts w:ascii="Arial" w:hAnsi="Arial" w:cs="Arial"/>
          <w:sz w:val="24"/>
          <w:szCs w:val="24"/>
        </w:rPr>
        <w:t xml:space="preserve">Extensive </w:t>
      </w:r>
      <w:r w:rsidR="007353B4" w:rsidRPr="007353B4">
        <w:rPr>
          <w:rFonts w:ascii="Arial" w:hAnsi="Arial" w:cs="Arial"/>
          <w:sz w:val="24"/>
          <w:szCs w:val="24"/>
        </w:rPr>
        <w:t>knowledge</w:t>
      </w:r>
      <w:r w:rsidRPr="007353B4">
        <w:rPr>
          <w:rFonts w:ascii="Arial" w:hAnsi="Arial" w:cs="Arial"/>
          <w:sz w:val="24"/>
          <w:szCs w:val="24"/>
        </w:rPr>
        <w:t xml:space="preserve"> of building control legislation and practic</w:t>
      </w:r>
      <w:r w:rsidR="007353B4">
        <w:rPr>
          <w:rFonts w:ascii="Arial" w:hAnsi="Arial" w:cs="Arial"/>
          <w:sz w:val="24"/>
          <w:szCs w:val="24"/>
        </w:rPr>
        <w:t xml:space="preserve">e. </w:t>
      </w:r>
    </w:p>
    <w:p w14:paraId="29937CD6" w14:textId="77777777" w:rsidR="007353B4" w:rsidRPr="007353B4" w:rsidRDefault="007353B4" w:rsidP="007353B4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4BBA6462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lastRenderedPageBreak/>
        <w:t>Skills &amp; Abilities</w:t>
      </w:r>
    </w:p>
    <w:p w14:paraId="36567899" w14:textId="5EBCF277" w:rsidR="007740EF" w:rsidRPr="007353B4" w:rsidRDefault="004C15B2" w:rsidP="004C15B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7353B4">
        <w:rPr>
          <w:rFonts w:ascii="Arial" w:hAnsi="Arial" w:cs="Arial"/>
          <w:sz w:val="24"/>
          <w:szCs w:val="24"/>
        </w:rPr>
        <w:t xml:space="preserve">Ability </w:t>
      </w:r>
      <w:r w:rsidR="00622606">
        <w:rPr>
          <w:rFonts w:ascii="Arial" w:hAnsi="Arial" w:cs="Arial"/>
          <w:sz w:val="24"/>
          <w:szCs w:val="24"/>
        </w:rPr>
        <w:t xml:space="preserve">to </w:t>
      </w:r>
      <w:r w:rsidRPr="007353B4">
        <w:rPr>
          <w:rFonts w:ascii="Arial" w:hAnsi="Arial" w:cs="Arial"/>
          <w:sz w:val="24"/>
          <w:szCs w:val="24"/>
        </w:rPr>
        <w:t xml:space="preserve">manage a team, supporting the development of individuals within the service </w:t>
      </w:r>
    </w:p>
    <w:p w14:paraId="2FB9CF2B" w14:textId="5DE6AD53" w:rsidR="004C15B2" w:rsidRPr="007353B4" w:rsidRDefault="007353B4" w:rsidP="004C15B2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sz w:val="24"/>
          <w:szCs w:val="24"/>
        </w:rPr>
      </w:pPr>
      <w:r w:rsidRPr="007353B4">
        <w:rPr>
          <w:rFonts w:ascii="Arial" w:hAnsi="Arial" w:cs="Arial"/>
          <w:sz w:val="24"/>
          <w:szCs w:val="24"/>
        </w:rPr>
        <w:t>A</w:t>
      </w:r>
      <w:r w:rsidR="004C15B2" w:rsidRPr="007353B4">
        <w:rPr>
          <w:rFonts w:ascii="Arial" w:hAnsi="Arial" w:cs="Arial"/>
          <w:sz w:val="24"/>
          <w:szCs w:val="24"/>
        </w:rPr>
        <w:t xml:space="preserve">bility to identify and deliver improvements to a team  </w:t>
      </w:r>
    </w:p>
    <w:p w14:paraId="58A4CE5E" w14:textId="77777777" w:rsidR="007353B4" w:rsidRPr="007353B4" w:rsidRDefault="007353B4" w:rsidP="007353B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353B4">
        <w:rPr>
          <w:rFonts w:ascii="Arial" w:hAnsi="Arial" w:cs="Arial"/>
          <w:sz w:val="24"/>
          <w:szCs w:val="24"/>
        </w:rPr>
        <w:t xml:space="preserve">Excellent communication skills with the ability to communicate complex information or difficult messages to a range of audiences </w:t>
      </w:r>
    </w:p>
    <w:p w14:paraId="458DCF6E" w14:textId="77777777" w:rsidR="007353B4" w:rsidRPr="007353B4" w:rsidRDefault="007353B4" w:rsidP="007353B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353B4">
        <w:rPr>
          <w:rFonts w:ascii="Arial" w:hAnsi="Arial" w:cs="Arial"/>
          <w:sz w:val="24"/>
          <w:szCs w:val="24"/>
        </w:rPr>
        <w:t xml:space="preserve">Strong customer service skills, with the ability to build rapport and negotiate with customers to reach a desired outcome </w:t>
      </w:r>
    </w:p>
    <w:p w14:paraId="6C5B7C49" w14:textId="77777777" w:rsidR="007353B4" w:rsidRPr="007353B4" w:rsidRDefault="007353B4" w:rsidP="007353B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353B4">
        <w:rPr>
          <w:rFonts w:ascii="Arial" w:hAnsi="Arial" w:cs="Arial"/>
          <w:sz w:val="24"/>
          <w:szCs w:val="24"/>
        </w:rPr>
        <w:t xml:space="preserve">Problem solving skills with the ability to identify and evaluate solutions   </w:t>
      </w:r>
    </w:p>
    <w:p w14:paraId="7482CAA3" w14:textId="5A722E47" w:rsidR="007353B4" w:rsidRPr="007353B4" w:rsidRDefault="007353B4" w:rsidP="007353B4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353B4">
        <w:rPr>
          <w:rFonts w:ascii="Arial" w:hAnsi="Arial" w:cs="Arial"/>
          <w:sz w:val="24"/>
          <w:szCs w:val="24"/>
        </w:rPr>
        <w:t xml:space="preserve">Strong decision-making skills, with the ability to identify issues and take action to resolve them   </w:t>
      </w:r>
    </w:p>
    <w:p w14:paraId="05C3E4C9" w14:textId="472CB4F5" w:rsidR="004C15B2" w:rsidRDefault="004C15B2" w:rsidP="004C15B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  <w:szCs w:val="24"/>
        </w:rPr>
      </w:pPr>
      <w:r w:rsidRPr="007353B4">
        <w:rPr>
          <w:rFonts w:ascii="Arial" w:hAnsi="Arial" w:cs="Arial"/>
          <w:sz w:val="24"/>
          <w:szCs w:val="24"/>
        </w:rPr>
        <w:t>Ability to travel across the boroughs for site visits and meetings with clients</w:t>
      </w:r>
    </w:p>
    <w:p w14:paraId="59CB4314" w14:textId="525F938F" w:rsidR="006D2B0E" w:rsidRPr="007353B4" w:rsidRDefault="006D2B0E" w:rsidP="004C15B2">
      <w:pPr>
        <w:pStyle w:val="ListParagraph"/>
        <w:numPr>
          <w:ilvl w:val="0"/>
          <w:numId w:val="6"/>
        </w:numPr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safely climb ladders and scaffolds or enter semi confined spaces to carry out inspections.</w:t>
      </w:r>
    </w:p>
    <w:p w14:paraId="4F79CF84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0F1AE461" w14:textId="77777777" w:rsidR="007740EF" w:rsidRPr="009B03B3" w:rsidRDefault="007740EF" w:rsidP="009B03B3">
      <w:pPr>
        <w:spacing w:after="0"/>
        <w:rPr>
          <w:rFonts w:ascii="Arial" w:hAnsi="Arial" w:cs="Arial"/>
          <w:b/>
          <w:sz w:val="24"/>
          <w:szCs w:val="24"/>
        </w:rPr>
      </w:pPr>
      <w:r w:rsidRPr="009B03B3">
        <w:rPr>
          <w:rFonts w:ascii="Arial" w:hAnsi="Arial" w:cs="Arial"/>
          <w:b/>
          <w:sz w:val="24"/>
          <w:szCs w:val="24"/>
        </w:rPr>
        <w:t>You will play a key part in our organisational culture:</w:t>
      </w:r>
    </w:p>
    <w:p w14:paraId="15B82685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54AA8884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FORWARD THINKING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Plans and prioritises effectively deciding what to do and what not to do</w:t>
      </w:r>
    </w:p>
    <w:p w14:paraId="2D4425BE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A68B22E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 xml:space="preserve">RESPECT </w:t>
      </w:r>
      <w:r w:rsidRPr="009A4FF2">
        <w:rPr>
          <w:rFonts w:ascii="Arial" w:hAnsi="Arial" w:cs="Arial"/>
          <w:sz w:val="24"/>
          <w:szCs w:val="24"/>
        </w:rPr>
        <w:t>– Is visible and approachable with colleagues</w:t>
      </w:r>
    </w:p>
    <w:p w14:paraId="0D88657B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4A9E032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PROFESSIONAL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Demonstrates an awareness of the political context in which decisions are made</w:t>
      </w:r>
    </w:p>
    <w:p w14:paraId="440AC710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C83960A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t>PRIDE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Creates a positive and upbeat culture amongst colleagues</w:t>
      </w:r>
    </w:p>
    <w:p w14:paraId="0F1FE6B0" w14:textId="77777777" w:rsidR="007740EF" w:rsidRPr="009A4FF2" w:rsidRDefault="007740EF" w:rsidP="009B03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93E3286" w14:textId="3DC50579" w:rsidR="007740EF" w:rsidRDefault="007740EF" w:rsidP="00622606">
      <w:pPr>
        <w:spacing w:after="0" w:line="240" w:lineRule="auto"/>
      </w:pPr>
      <w:r w:rsidRPr="007740EF">
        <w:rPr>
          <w:rFonts w:ascii="Arial" w:hAnsi="Arial" w:cs="Arial"/>
          <w:b/>
          <w:color w:val="056E96"/>
          <w:sz w:val="24"/>
          <w:szCs w:val="24"/>
        </w:rPr>
        <w:t>ONE TEAM, ONE COUNCIL</w:t>
      </w:r>
      <w:r w:rsidRPr="007740EF">
        <w:rPr>
          <w:rFonts w:ascii="Arial" w:hAnsi="Arial" w:cs="Arial"/>
          <w:color w:val="056E96"/>
          <w:sz w:val="24"/>
          <w:szCs w:val="24"/>
        </w:rPr>
        <w:t xml:space="preserve"> </w:t>
      </w:r>
      <w:r w:rsidRPr="009A4FF2">
        <w:rPr>
          <w:rFonts w:ascii="Arial" w:hAnsi="Arial" w:cs="Arial"/>
          <w:sz w:val="24"/>
          <w:szCs w:val="24"/>
        </w:rPr>
        <w:t>– Builds effective relationships outside their immediate team</w:t>
      </w:r>
    </w:p>
    <w:sectPr w:rsidR="007740EF" w:rsidSect="009B03B3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8A6E2" w14:textId="77777777" w:rsidR="00D05D58" w:rsidRDefault="00D05D58" w:rsidP="00873ED3">
      <w:pPr>
        <w:spacing w:after="0" w:line="240" w:lineRule="auto"/>
      </w:pPr>
      <w:r>
        <w:separator/>
      </w:r>
    </w:p>
  </w:endnote>
  <w:endnote w:type="continuationSeparator" w:id="0">
    <w:p w14:paraId="2151E164" w14:textId="77777777" w:rsidR="00D05D58" w:rsidRDefault="00D05D58" w:rsidP="0087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11E3E8" w14:textId="77777777" w:rsidR="00D05D58" w:rsidRDefault="00D05D58" w:rsidP="00873ED3">
      <w:pPr>
        <w:spacing w:after="0" w:line="240" w:lineRule="auto"/>
      </w:pPr>
      <w:r>
        <w:separator/>
      </w:r>
    </w:p>
  </w:footnote>
  <w:footnote w:type="continuationSeparator" w:id="0">
    <w:p w14:paraId="7D54D05F" w14:textId="77777777" w:rsidR="00D05D58" w:rsidRDefault="00D05D58" w:rsidP="00873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817"/>
    <w:multiLevelType w:val="hybridMultilevel"/>
    <w:tmpl w:val="72408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8631B"/>
    <w:multiLevelType w:val="hybridMultilevel"/>
    <w:tmpl w:val="8C24D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5477C"/>
    <w:multiLevelType w:val="hybridMultilevel"/>
    <w:tmpl w:val="27C4F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55CAB"/>
    <w:multiLevelType w:val="hybridMultilevel"/>
    <w:tmpl w:val="F6409A02"/>
    <w:lvl w:ilvl="0" w:tplc="BE101D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D0DE0"/>
    <w:multiLevelType w:val="hybridMultilevel"/>
    <w:tmpl w:val="EF96D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232005">
    <w:abstractNumId w:val="7"/>
  </w:num>
  <w:num w:numId="2" w16cid:durableId="1343439156">
    <w:abstractNumId w:val="0"/>
  </w:num>
  <w:num w:numId="3" w16cid:durableId="2051492252">
    <w:abstractNumId w:val="4"/>
  </w:num>
  <w:num w:numId="4" w16cid:durableId="786892739">
    <w:abstractNumId w:val="1"/>
  </w:num>
  <w:num w:numId="5" w16cid:durableId="1733842443">
    <w:abstractNumId w:val="2"/>
  </w:num>
  <w:num w:numId="6" w16cid:durableId="1418206424">
    <w:abstractNumId w:val="6"/>
  </w:num>
  <w:num w:numId="7" w16cid:durableId="105778497">
    <w:abstractNumId w:val="5"/>
  </w:num>
  <w:num w:numId="8" w16cid:durableId="11019936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04914"/>
    <w:rsid w:val="000F083E"/>
    <w:rsid w:val="00106D92"/>
    <w:rsid w:val="00166162"/>
    <w:rsid w:val="0018776B"/>
    <w:rsid w:val="001F408F"/>
    <w:rsid w:val="00252988"/>
    <w:rsid w:val="002A5AF1"/>
    <w:rsid w:val="002B669A"/>
    <w:rsid w:val="002E3D91"/>
    <w:rsid w:val="00302F27"/>
    <w:rsid w:val="00494C0E"/>
    <w:rsid w:val="004966F9"/>
    <w:rsid w:val="004A50D8"/>
    <w:rsid w:val="004C15B2"/>
    <w:rsid w:val="00517C12"/>
    <w:rsid w:val="0052633B"/>
    <w:rsid w:val="00526FFF"/>
    <w:rsid w:val="00563A67"/>
    <w:rsid w:val="00615B7B"/>
    <w:rsid w:val="00622606"/>
    <w:rsid w:val="006A37D5"/>
    <w:rsid w:val="006A7591"/>
    <w:rsid w:val="006D2B0E"/>
    <w:rsid w:val="006E50B4"/>
    <w:rsid w:val="007178C6"/>
    <w:rsid w:val="00720A2A"/>
    <w:rsid w:val="007353B4"/>
    <w:rsid w:val="007740EF"/>
    <w:rsid w:val="007F0BEB"/>
    <w:rsid w:val="008064B3"/>
    <w:rsid w:val="00873ED3"/>
    <w:rsid w:val="00897F7B"/>
    <w:rsid w:val="009B03B3"/>
    <w:rsid w:val="009B0C0B"/>
    <w:rsid w:val="009B0CA8"/>
    <w:rsid w:val="00A70B80"/>
    <w:rsid w:val="00A9397C"/>
    <w:rsid w:val="00BA31B0"/>
    <w:rsid w:val="00CF54AF"/>
    <w:rsid w:val="00D05D58"/>
    <w:rsid w:val="00DE5641"/>
    <w:rsid w:val="00E91321"/>
    <w:rsid w:val="00F23332"/>
    <w:rsid w:val="00F25FBD"/>
    <w:rsid w:val="00F459D7"/>
    <w:rsid w:val="00F546A2"/>
    <w:rsid w:val="00FD5197"/>
    <w:rsid w:val="00FE49AF"/>
    <w:rsid w:val="233DA400"/>
    <w:rsid w:val="3573A2E1"/>
    <w:rsid w:val="4FA12D83"/>
    <w:rsid w:val="5631D539"/>
    <w:rsid w:val="748D8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99B6A38F-4BF1-4961-94E0-B063BFF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2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3946E5338D7439D74F6F4DEF6A1D9" ma:contentTypeVersion="5" ma:contentTypeDescription="Create a new document." ma:contentTypeScope="" ma:versionID="e629907541f93b88cc114cca141865e7">
  <xsd:schema xmlns:xsd="http://www.w3.org/2001/XMLSchema" xmlns:xs="http://www.w3.org/2001/XMLSchema" xmlns:p="http://schemas.microsoft.com/office/2006/metadata/properties" xmlns:ns2="0efed0a8-bbe7-4417-a51c-128389ec7b72" xmlns:ns3="536c3bdf-ee78-485c-a500-373992477010" targetNamespace="http://schemas.microsoft.com/office/2006/metadata/properties" ma:root="true" ma:fieldsID="181dbb863374631caae6c7dc88e93ef3" ns2:_="" ns3:_="">
    <xsd:import namespace="0efed0a8-bbe7-4417-a51c-128389ec7b72"/>
    <xsd:import namespace="536c3bdf-ee78-485c-a500-373992477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d0a8-bbe7-4417-a51c-128389ec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c3bdf-ee78-485c-a500-373992477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4D189-9871-49F4-BE8F-417D06FCF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d0a8-bbe7-4417-a51c-128389ec7b72"/>
    <ds:schemaRef ds:uri="536c3bdf-ee78-485c-a500-373992477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Kevin Foster</cp:lastModifiedBy>
  <cp:revision>5</cp:revision>
  <dcterms:created xsi:type="dcterms:W3CDTF">2025-03-26T13:59:00Z</dcterms:created>
  <dcterms:modified xsi:type="dcterms:W3CDTF">2025-06-23T14:30:00Z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0x01010045E3946E5338D7439D74F6F4DEF6A1D9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2025-03-13T10:58:05Z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88e6efbc-2d4d-42c6-8a63-90583182c32b</vt:lpwstr>
  </property>
  <property fmtid="{D5CDD505-2E9C-101B-9397-08002B2CF9AE}" pid="9" name="MSIP_Label_f96679a5-570c-40a6-a557-668bc9231a44_ContentBits">
    <vt:lpwstr>0</vt:lpwstr>
  </property>
  <property fmtid="{D5CDD505-2E9C-101B-9397-08002B2CF9AE}" pid="10" name="MSIP_Label_f96679a5-570c-40a6-a557-668bc9231a44_Tag">
    <vt:lpwstr>10, 3, 0, 1</vt:lpwstr>
  </property>
</Properties>
</file>