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77F59" w:rsidR="00E77F59" w:rsidP="00E77F59" w:rsidRDefault="00E77F59" w14:paraId="704FC22D" w14:textId="77777777">
      <w:pPr>
        <w:spacing w:after="0"/>
        <w:rPr>
          <w:rFonts w:ascii="Arial" w:hAnsi="Arial" w:cs="Arial"/>
          <w:b/>
          <w:color w:val="0070C0"/>
          <w:sz w:val="56"/>
          <w:szCs w:val="56"/>
        </w:rPr>
      </w:pPr>
      <w:r w:rsidRPr="00E77F59">
        <w:rPr>
          <w:rFonts w:ascii="Arial" w:hAnsi="Arial" w:cs="Arial"/>
          <w:b/>
          <w:color w:val="0070C0"/>
          <w:sz w:val="56"/>
          <w:szCs w:val="56"/>
        </w:rPr>
        <w:t>Job Description</w:t>
      </w:r>
    </w:p>
    <w:p w:rsidRPr="00992793" w:rsidR="00E77F59" w:rsidP="00E77F59" w:rsidRDefault="00E77F59" w14:paraId="3ED937A7" w14:textId="3D0B64F4">
      <w:pPr>
        <w:spacing w:after="0"/>
        <w:rPr>
          <w:rFonts w:ascii="Arial" w:hAnsi="Arial" w:cs="Arial"/>
          <w:b/>
          <w:sz w:val="32"/>
          <w:szCs w:val="32"/>
        </w:rPr>
      </w:pPr>
      <w:r>
        <w:rPr>
          <w:rFonts w:ascii="Arial" w:hAnsi="Arial" w:cs="Arial"/>
          <w:b/>
          <w:sz w:val="32"/>
          <w:szCs w:val="32"/>
        </w:rPr>
        <w:t xml:space="preserve">Caretakers  </w:t>
      </w:r>
    </w:p>
    <w:p w:rsidR="00E77F59" w:rsidP="00E77F59" w:rsidRDefault="00E77F59" w14:paraId="2E38CC86" w14:textId="6F653856">
      <w:pPr>
        <w:spacing w:after="0"/>
        <w:rPr>
          <w:rFonts w:ascii="Arial" w:hAnsi="Arial" w:cs="Arial"/>
          <w:b w:val="1"/>
          <w:bCs w:val="1"/>
          <w:sz w:val="32"/>
          <w:szCs w:val="32"/>
        </w:rPr>
      </w:pPr>
      <w:r w:rsidRPr="42D2A98F" w:rsidR="00E77F59">
        <w:rPr>
          <w:rFonts w:ascii="Arial" w:hAnsi="Arial" w:cs="Arial"/>
          <w:b w:val="1"/>
          <w:bCs w:val="1"/>
          <w:sz w:val="32"/>
          <w:szCs w:val="32"/>
        </w:rPr>
        <w:t xml:space="preserve">Level: </w:t>
      </w:r>
      <w:r w:rsidRPr="42D2A98F" w:rsidR="4D922992">
        <w:rPr>
          <w:rFonts w:ascii="Arial" w:hAnsi="Arial" w:cs="Arial"/>
          <w:b w:val="1"/>
          <w:bCs w:val="1"/>
          <w:sz w:val="32"/>
          <w:szCs w:val="32"/>
        </w:rPr>
        <w:t>3</w:t>
      </w:r>
    </w:p>
    <w:p w:rsidRPr="00E77F59" w:rsidR="00E77F59" w:rsidP="00E77F59" w:rsidRDefault="00E77F59" w14:paraId="540AF5C3" w14:textId="77777777">
      <w:pPr>
        <w:spacing w:after="0"/>
        <w:rPr>
          <w:rFonts w:ascii="Arial" w:hAnsi="Arial" w:cs="Arial"/>
          <w:b/>
          <w:bCs/>
          <w:color w:val="0070C0"/>
          <w:sz w:val="32"/>
          <w:szCs w:val="3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8"/>
        <w:gridCol w:w="4508"/>
      </w:tblGrid>
      <w:tr w:rsidRPr="00E77F59" w:rsidR="00E77F59" w:rsidTr="42D2A98F" w14:paraId="70A89007" w14:textId="77777777">
        <w:tc>
          <w:tcPr>
            <w:tcW w:w="4508" w:type="dxa"/>
            <w:tcMar/>
          </w:tcPr>
          <w:p w:rsidRPr="00E77F59" w:rsidR="00E77F59" w:rsidP="00A131A0" w:rsidRDefault="00E77F59" w14:paraId="438325D0" w14:textId="77777777">
            <w:pPr>
              <w:spacing w:after="0"/>
              <w:rPr>
                <w:rFonts w:ascii="Arial" w:hAnsi="Arial" w:cs="Arial"/>
                <w:b/>
                <w:color w:val="0070C0"/>
                <w:sz w:val="24"/>
                <w:szCs w:val="24"/>
              </w:rPr>
            </w:pPr>
            <w:r w:rsidRPr="00E77F59">
              <w:rPr>
                <w:rFonts w:ascii="Arial" w:hAnsi="Arial" w:cs="Arial"/>
                <w:b/>
                <w:color w:val="0070C0"/>
                <w:sz w:val="24"/>
                <w:szCs w:val="24"/>
              </w:rPr>
              <w:t xml:space="preserve">Responsible To:   </w:t>
            </w:r>
          </w:p>
        </w:tc>
        <w:tc>
          <w:tcPr>
            <w:tcW w:w="4508" w:type="dxa"/>
            <w:tcMar/>
          </w:tcPr>
          <w:p w:rsidRPr="00E77F59" w:rsidR="00E77F59" w:rsidP="00A131A0" w:rsidRDefault="00E77F59" w14:paraId="194E6C97" w14:textId="77777777">
            <w:pPr>
              <w:spacing w:after="0"/>
              <w:rPr>
                <w:rFonts w:ascii="Arial" w:hAnsi="Arial" w:cs="Arial"/>
                <w:b/>
                <w:color w:val="0070C0"/>
                <w:sz w:val="24"/>
                <w:szCs w:val="24"/>
              </w:rPr>
            </w:pPr>
            <w:r w:rsidRPr="00E77F59">
              <w:rPr>
                <w:rFonts w:ascii="Arial" w:hAnsi="Arial" w:cs="Arial"/>
                <w:b/>
                <w:color w:val="0070C0"/>
                <w:sz w:val="24"/>
                <w:szCs w:val="24"/>
              </w:rPr>
              <w:t>Responsible For:</w:t>
            </w:r>
          </w:p>
        </w:tc>
      </w:tr>
      <w:tr w:rsidRPr="00DC16C3" w:rsidR="00E77F59" w:rsidTr="42D2A98F" w14:paraId="1F1DF431" w14:textId="77777777">
        <w:tc>
          <w:tcPr>
            <w:tcW w:w="4508" w:type="dxa"/>
            <w:tcMar/>
          </w:tcPr>
          <w:p w:rsidRPr="00E77F59" w:rsidR="00E77F59" w:rsidP="42D2A98F" w:rsidRDefault="00E77F59" w14:paraId="6A3D905C" w14:textId="4B8EC1C9">
            <w:pPr>
              <w:spacing w:after="0"/>
              <w:rPr>
                <w:rFonts w:ascii="Arial" w:hAnsi="Arial" w:cs="Arial"/>
                <w:sz w:val="24"/>
                <w:szCs w:val="24"/>
              </w:rPr>
            </w:pPr>
            <w:r w:rsidRPr="42D2A98F" w:rsidR="68369994">
              <w:rPr>
                <w:rFonts w:ascii="Arial" w:hAnsi="Arial" w:cs="Arial"/>
                <w:sz w:val="24"/>
                <w:szCs w:val="24"/>
              </w:rPr>
              <w:t xml:space="preserve">Assistant Facilities Manger </w:t>
            </w:r>
          </w:p>
          <w:p w:rsidRPr="002253AD" w:rsidR="00E77F59" w:rsidP="00A131A0" w:rsidRDefault="00E77F59" w14:paraId="0DAA5F12" w14:textId="4BBE9A98">
            <w:pPr>
              <w:spacing w:after="0"/>
              <w:rPr>
                <w:rFonts w:ascii="Arial" w:hAnsi="Arial" w:cs="Arial"/>
                <w:bCs/>
                <w:sz w:val="24"/>
                <w:szCs w:val="24"/>
              </w:rPr>
            </w:pPr>
          </w:p>
        </w:tc>
        <w:tc>
          <w:tcPr>
            <w:tcW w:w="4508" w:type="dxa"/>
            <w:tcMar/>
          </w:tcPr>
          <w:p w:rsidRPr="00DC16C3" w:rsidR="00E77F59" w:rsidP="00A131A0" w:rsidRDefault="00E77F59" w14:paraId="5C0DF933" w14:textId="77777777">
            <w:pPr>
              <w:spacing w:after="0"/>
              <w:rPr>
                <w:rFonts w:ascii="Arial" w:hAnsi="Arial" w:cs="Arial"/>
                <w:bCs/>
                <w:color w:val="E30713"/>
                <w:sz w:val="24"/>
                <w:szCs w:val="24"/>
              </w:rPr>
            </w:pPr>
            <w:r>
              <w:rPr>
                <w:rFonts w:ascii="Arial" w:hAnsi="Arial" w:cs="Arial"/>
                <w:bCs/>
                <w:sz w:val="24"/>
                <w:szCs w:val="24"/>
              </w:rPr>
              <w:t>N/A</w:t>
            </w:r>
            <w:r w:rsidRPr="00DC16C3">
              <w:rPr>
                <w:rFonts w:ascii="Arial" w:hAnsi="Arial" w:cs="Arial"/>
                <w:bCs/>
                <w:sz w:val="24"/>
                <w:szCs w:val="24"/>
              </w:rPr>
              <w:t xml:space="preserve"> </w:t>
            </w:r>
          </w:p>
        </w:tc>
      </w:tr>
    </w:tbl>
    <w:p w:rsidRPr="00E77F59" w:rsidR="00E77F59" w:rsidP="00E77F59" w:rsidRDefault="00E77F59" w14:paraId="5B2DCD65" w14:textId="77777777">
      <w:pPr>
        <w:spacing w:after="0"/>
        <w:rPr>
          <w:rFonts w:ascii="Arial" w:hAnsi="Arial" w:cs="Arial"/>
          <w:b/>
          <w:color w:val="0070C0"/>
          <w:sz w:val="24"/>
          <w:szCs w:val="24"/>
        </w:rPr>
      </w:pPr>
    </w:p>
    <w:p w:rsidRPr="00E77F59" w:rsidR="00E77F59" w:rsidP="00E77F59" w:rsidRDefault="00E77F59" w14:paraId="072D947B" w14:textId="77777777">
      <w:pPr>
        <w:spacing w:after="0"/>
        <w:rPr>
          <w:rFonts w:ascii="Arial" w:hAnsi="Arial" w:cs="Arial"/>
          <w:b/>
          <w:color w:val="0070C0"/>
          <w:sz w:val="24"/>
          <w:szCs w:val="24"/>
        </w:rPr>
      </w:pPr>
      <w:r w:rsidRPr="00E77F59">
        <w:rPr>
          <w:rFonts w:ascii="Arial" w:hAnsi="Arial" w:cs="Arial"/>
          <w:b/>
          <w:color w:val="0070C0"/>
          <w:sz w:val="24"/>
          <w:szCs w:val="24"/>
        </w:rPr>
        <w:t xml:space="preserve">About the job: </w:t>
      </w:r>
    </w:p>
    <w:p w:rsidRPr="00AB127D" w:rsidR="00E77F59" w:rsidP="00E77F59" w:rsidRDefault="00E77F59" w14:paraId="7AA5DEAA" w14:textId="3F4E2177">
      <w:pPr>
        <w:pStyle w:val="ListParagraph"/>
        <w:numPr>
          <w:ilvl w:val="0"/>
          <w:numId w:val="5"/>
        </w:numPr>
        <w:spacing w:before="60" w:after="60"/>
        <w:jc w:val="both"/>
        <w:rPr>
          <w:rFonts w:ascii="Arial" w:hAnsi="Arial"/>
        </w:rPr>
      </w:pPr>
      <w:r w:rsidRPr="00AB127D">
        <w:rPr>
          <w:rFonts w:ascii="Arial" w:hAnsi="Arial"/>
        </w:rPr>
        <w:t>To assist the Facilities</w:t>
      </w:r>
      <w:r>
        <w:rPr>
          <w:rFonts w:ascii="Arial" w:hAnsi="Arial"/>
        </w:rPr>
        <w:t xml:space="preserve"> team</w:t>
      </w:r>
      <w:r w:rsidRPr="00AB127D">
        <w:rPr>
          <w:rFonts w:ascii="Arial" w:hAnsi="Arial"/>
        </w:rPr>
        <w:t xml:space="preserve"> in providing cover for the day-to-day operation and security of the C</w:t>
      </w:r>
      <w:r>
        <w:rPr>
          <w:rFonts w:ascii="Arial" w:hAnsi="Arial"/>
        </w:rPr>
        <w:t>ouncils operational assets.</w:t>
      </w:r>
    </w:p>
    <w:p w:rsidRPr="00EF1CF8" w:rsidR="00E77F59" w:rsidP="00E77F59" w:rsidRDefault="00E77F59" w14:paraId="485C1180" w14:textId="77777777">
      <w:pPr>
        <w:ind w:left="720"/>
        <w:rPr>
          <w:rFonts w:ascii="Arial" w:hAnsi="Arial" w:cs="Arial"/>
          <w:bCs/>
          <w:iCs/>
          <w:sz w:val="24"/>
          <w:szCs w:val="24"/>
        </w:rPr>
      </w:pPr>
    </w:p>
    <w:p w:rsidRPr="00E77F59" w:rsidR="00E77F59" w:rsidP="00E77F59" w:rsidRDefault="00E77F59" w14:paraId="0F182B27" w14:textId="77777777">
      <w:pPr>
        <w:spacing w:after="0"/>
        <w:rPr>
          <w:rFonts w:ascii="Arial" w:hAnsi="Arial" w:cs="Arial"/>
          <w:b/>
          <w:color w:val="0070C0"/>
          <w:sz w:val="24"/>
          <w:szCs w:val="24"/>
        </w:rPr>
      </w:pPr>
      <w:r w:rsidRPr="00E77F59">
        <w:rPr>
          <w:rFonts w:ascii="Arial" w:hAnsi="Arial" w:cs="Arial"/>
          <w:b/>
          <w:color w:val="0070C0"/>
          <w:sz w:val="24"/>
          <w:szCs w:val="24"/>
        </w:rPr>
        <w:t>Role:</w:t>
      </w:r>
    </w:p>
    <w:p w:rsidR="00E77F59" w:rsidP="00E77F59" w:rsidRDefault="00E77F59" w14:paraId="2D3C2DDE" w14:textId="3509D9FF">
      <w:pPr>
        <w:pStyle w:val="ListParagraph"/>
        <w:numPr>
          <w:ilvl w:val="0"/>
          <w:numId w:val="5"/>
        </w:numPr>
        <w:spacing w:after="0"/>
        <w:rPr>
          <w:rFonts w:ascii="Arial" w:hAnsi="Arial" w:cs="Arial"/>
          <w:iCs/>
          <w:sz w:val="24"/>
          <w:szCs w:val="24"/>
        </w:rPr>
      </w:pPr>
      <w:r w:rsidRPr="00AB127D">
        <w:rPr>
          <w:rFonts w:ascii="Arial" w:hAnsi="Arial" w:cs="Arial"/>
          <w:iCs/>
          <w:sz w:val="24"/>
          <w:szCs w:val="24"/>
        </w:rPr>
        <w:t xml:space="preserve">To ensure the security and proper use of the </w:t>
      </w:r>
      <w:r>
        <w:rPr>
          <w:rFonts w:ascii="Arial" w:hAnsi="Arial" w:cs="Arial"/>
          <w:iCs/>
          <w:sz w:val="24"/>
          <w:szCs w:val="24"/>
        </w:rPr>
        <w:t>Operational Assets</w:t>
      </w:r>
      <w:r w:rsidRPr="00AB127D">
        <w:rPr>
          <w:rFonts w:ascii="Arial" w:hAnsi="Arial" w:cs="Arial"/>
          <w:iCs/>
          <w:sz w:val="24"/>
          <w:szCs w:val="24"/>
        </w:rPr>
        <w:t xml:space="preserve"> and their contents.</w:t>
      </w:r>
    </w:p>
    <w:p w:rsidRPr="00AB127D" w:rsidR="00E77F59" w:rsidP="00E77F59" w:rsidRDefault="00E77F59" w14:paraId="78B8680D" w14:textId="77777777">
      <w:pPr>
        <w:pStyle w:val="ListParagraph"/>
        <w:spacing w:after="0"/>
        <w:rPr>
          <w:rFonts w:ascii="Arial" w:hAnsi="Arial" w:cs="Arial"/>
          <w:iCs/>
          <w:sz w:val="24"/>
          <w:szCs w:val="24"/>
        </w:rPr>
      </w:pPr>
    </w:p>
    <w:p w:rsidR="00E77F59" w:rsidP="00E77F59" w:rsidRDefault="00E77F59" w14:paraId="557CA2B9" w14:textId="6AB92D5A">
      <w:pPr>
        <w:pStyle w:val="ListParagraph"/>
        <w:numPr>
          <w:ilvl w:val="0"/>
          <w:numId w:val="5"/>
        </w:numPr>
        <w:spacing w:after="0"/>
        <w:rPr>
          <w:rFonts w:ascii="Arial" w:hAnsi="Arial" w:cs="Arial"/>
          <w:iCs/>
          <w:sz w:val="24"/>
          <w:szCs w:val="24"/>
        </w:rPr>
      </w:pPr>
      <w:r>
        <w:rPr>
          <w:rFonts w:ascii="Arial" w:hAnsi="Arial" w:cs="Arial"/>
          <w:iCs/>
          <w:sz w:val="24"/>
          <w:szCs w:val="24"/>
        </w:rPr>
        <w:t>O</w:t>
      </w:r>
      <w:r w:rsidRPr="00AB127D">
        <w:rPr>
          <w:rFonts w:ascii="Arial" w:hAnsi="Arial" w:cs="Arial"/>
          <w:iCs/>
          <w:sz w:val="24"/>
          <w:szCs w:val="24"/>
        </w:rPr>
        <w:t xml:space="preserve">pen the </w:t>
      </w:r>
      <w:r>
        <w:rPr>
          <w:rFonts w:ascii="Arial" w:hAnsi="Arial" w:cs="Arial"/>
          <w:iCs/>
          <w:sz w:val="24"/>
          <w:szCs w:val="24"/>
        </w:rPr>
        <w:t>Operational Assets</w:t>
      </w:r>
      <w:r w:rsidRPr="00AB127D">
        <w:rPr>
          <w:rFonts w:ascii="Arial" w:hAnsi="Arial" w:cs="Arial"/>
          <w:iCs/>
          <w:sz w:val="24"/>
          <w:szCs w:val="24"/>
        </w:rPr>
        <w:t xml:space="preserve"> prior to usage, and secure following usage, by arrangement with the Facilities </w:t>
      </w:r>
      <w:r>
        <w:rPr>
          <w:rFonts w:ascii="Arial" w:hAnsi="Arial" w:cs="Arial"/>
          <w:iCs/>
          <w:sz w:val="24"/>
          <w:szCs w:val="24"/>
        </w:rPr>
        <w:t>team</w:t>
      </w:r>
      <w:r w:rsidRPr="00AB127D">
        <w:rPr>
          <w:rFonts w:ascii="Arial" w:hAnsi="Arial" w:cs="Arial"/>
          <w:iCs/>
          <w:sz w:val="24"/>
          <w:szCs w:val="24"/>
        </w:rPr>
        <w:t xml:space="preserve">. </w:t>
      </w:r>
    </w:p>
    <w:p w:rsidRPr="00AB127D" w:rsidR="00E77F59" w:rsidP="00E77F59" w:rsidRDefault="00E77F59" w14:paraId="297B718B" w14:textId="77777777">
      <w:pPr>
        <w:spacing w:after="0"/>
        <w:rPr>
          <w:rFonts w:ascii="Arial" w:hAnsi="Arial" w:cs="Arial"/>
          <w:iCs/>
          <w:sz w:val="24"/>
          <w:szCs w:val="24"/>
        </w:rPr>
      </w:pPr>
    </w:p>
    <w:p w:rsidR="00E77F59" w:rsidP="00E77F59" w:rsidRDefault="00E77F59" w14:paraId="7FBFAF45" w14:textId="7507BEEA">
      <w:pPr>
        <w:pStyle w:val="ListParagraph"/>
        <w:numPr>
          <w:ilvl w:val="0"/>
          <w:numId w:val="5"/>
        </w:numPr>
        <w:spacing w:after="0"/>
        <w:rPr>
          <w:rFonts w:ascii="Arial" w:hAnsi="Arial" w:cs="Arial"/>
          <w:iCs/>
          <w:sz w:val="24"/>
          <w:szCs w:val="24"/>
        </w:rPr>
      </w:pPr>
      <w:r>
        <w:rPr>
          <w:rFonts w:ascii="Arial" w:hAnsi="Arial" w:cs="Arial"/>
          <w:iCs/>
          <w:sz w:val="24"/>
          <w:szCs w:val="24"/>
        </w:rPr>
        <w:t>L</w:t>
      </w:r>
      <w:r w:rsidRPr="00AB127D">
        <w:rPr>
          <w:rFonts w:ascii="Arial" w:hAnsi="Arial" w:cs="Arial"/>
          <w:iCs/>
          <w:sz w:val="24"/>
          <w:szCs w:val="24"/>
        </w:rPr>
        <w:t xml:space="preserve">iaise with and assist new and potential users of the </w:t>
      </w:r>
      <w:r>
        <w:rPr>
          <w:rFonts w:ascii="Arial" w:hAnsi="Arial" w:cs="Arial"/>
          <w:iCs/>
          <w:sz w:val="24"/>
          <w:szCs w:val="24"/>
        </w:rPr>
        <w:t>Operational Assets.</w:t>
      </w:r>
    </w:p>
    <w:p w:rsidRPr="00AB127D" w:rsidR="00E77F59" w:rsidP="00E77F59" w:rsidRDefault="00E77F59" w14:paraId="77B3D8BC" w14:textId="77777777">
      <w:pPr>
        <w:pStyle w:val="ListParagraph"/>
        <w:spacing w:after="0"/>
        <w:rPr>
          <w:rFonts w:ascii="Arial" w:hAnsi="Arial" w:cs="Arial"/>
          <w:iCs/>
          <w:sz w:val="24"/>
          <w:szCs w:val="24"/>
        </w:rPr>
      </w:pPr>
    </w:p>
    <w:p w:rsidR="00E77F59" w:rsidP="00E77F59" w:rsidRDefault="00E77F59" w14:paraId="498E8913" w14:textId="7B6DF8B9">
      <w:pPr>
        <w:pStyle w:val="ListParagraph"/>
        <w:numPr>
          <w:ilvl w:val="0"/>
          <w:numId w:val="5"/>
        </w:numPr>
        <w:spacing w:after="0"/>
        <w:rPr>
          <w:rFonts w:ascii="Arial" w:hAnsi="Arial" w:cs="Arial"/>
          <w:iCs/>
          <w:sz w:val="24"/>
          <w:szCs w:val="24"/>
        </w:rPr>
      </w:pPr>
      <w:r>
        <w:rPr>
          <w:rFonts w:ascii="Arial" w:hAnsi="Arial" w:cs="Arial"/>
          <w:iCs/>
          <w:sz w:val="24"/>
          <w:szCs w:val="24"/>
        </w:rPr>
        <w:t>M</w:t>
      </w:r>
      <w:r w:rsidRPr="00AB127D">
        <w:rPr>
          <w:rFonts w:ascii="Arial" w:hAnsi="Arial" w:cs="Arial"/>
          <w:iCs/>
          <w:sz w:val="24"/>
          <w:szCs w:val="24"/>
        </w:rPr>
        <w:t xml:space="preserve">aintain the </w:t>
      </w:r>
      <w:r>
        <w:rPr>
          <w:rFonts w:ascii="Arial" w:hAnsi="Arial" w:cs="Arial"/>
          <w:iCs/>
          <w:sz w:val="24"/>
          <w:szCs w:val="24"/>
        </w:rPr>
        <w:t>Operational Assets</w:t>
      </w:r>
      <w:r w:rsidRPr="00AB127D">
        <w:rPr>
          <w:rFonts w:ascii="Arial" w:hAnsi="Arial" w:cs="Arial"/>
          <w:iCs/>
          <w:sz w:val="24"/>
          <w:szCs w:val="24"/>
        </w:rPr>
        <w:t xml:space="preserve"> in a clean and safe condition, to the standards agreed</w:t>
      </w:r>
      <w:r>
        <w:rPr>
          <w:rFonts w:ascii="Arial" w:hAnsi="Arial" w:cs="Arial"/>
          <w:iCs/>
          <w:sz w:val="24"/>
          <w:szCs w:val="24"/>
        </w:rPr>
        <w:t>.</w:t>
      </w:r>
    </w:p>
    <w:p w:rsidRPr="00AB127D" w:rsidR="00E77F59" w:rsidP="00E77F59" w:rsidRDefault="00E77F59" w14:paraId="7C2D8394" w14:textId="77777777">
      <w:pPr>
        <w:spacing w:after="0"/>
        <w:rPr>
          <w:rFonts w:ascii="Arial" w:hAnsi="Arial" w:cs="Arial"/>
          <w:iCs/>
          <w:sz w:val="24"/>
          <w:szCs w:val="24"/>
        </w:rPr>
      </w:pPr>
    </w:p>
    <w:p w:rsidR="00E77F59" w:rsidP="00E77F59" w:rsidRDefault="00E77F59" w14:paraId="791DB142" w14:textId="682754C2">
      <w:pPr>
        <w:pStyle w:val="ListParagraph"/>
        <w:numPr>
          <w:ilvl w:val="0"/>
          <w:numId w:val="5"/>
        </w:numPr>
        <w:spacing w:after="0"/>
        <w:rPr>
          <w:rFonts w:ascii="Arial" w:hAnsi="Arial" w:cs="Arial"/>
          <w:iCs/>
          <w:sz w:val="24"/>
          <w:szCs w:val="24"/>
        </w:rPr>
      </w:pPr>
      <w:r w:rsidRPr="00AB127D">
        <w:rPr>
          <w:rFonts w:ascii="Arial" w:hAnsi="Arial" w:cs="Arial"/>
          <w:iCs/>
          <w:sz w:val="24"/>
          <w:szCs w:val="24"/>
        </w:rPr>
        <w:t>To assist the Facilities</w:t>
      </w:r>
      <w:r>
        <w:rPr>
          <w:rFonts w:ascii="Arial" w:hAnsi="Arial" w:cs="Arial"/>
          <w:iCs/>
          <w:sz w:val="24"/>
          <w:szCs w:val="24"/>
        </w:rPr>
        <w:t xml:space="preserve"> team</w:t>
      </w:r>
      <w:r w:rsidRPr="00AB127D">
        <w:rPr>
          <w:rFonts w:ascii="Arial" w:hAnsi="Arial" w:cs="Arial"/>
          <w:iCs/>
          <w:sz w:val="24"/>
          <w:szCs w:val="24"/>
        </w:rPr>
        <w:t xml:space="preserve"> in meeting all Health and Safety requirements within the </w:t>
      </w:r>
      <w:r>
        <w:rPr>
          <w:rFonts w:ascii="Arial" w:hAnsi="Arial" w:cs="Arial"/>
          <w:iCs/>
          <w:sz w:val="24"/>
          <w:szCs w:val="24"/>
        </w:rPr>
        <w:t>Operational Assets</w:t>
      </w:r>
      <w:r w:rsidRPr="00AB127D">
        <w:rPr>
          <w:rFonts w:ascii="Arial" w:hAnsi="Arial" w:cs="Arial"/>
          <w:iCs/>
          <w:sz w:val="24"/>
          <w:szCs w:val="24"/>
        </w:rPr>
        <w:t>.</w:t>
      </w:r>
    </w:p>
    <w:p w:rsidRPr="00AB127D" w:rsidR="00E77F59" w:rsidP="00E77F59" w:rsidRDefault="00E77F59" w14:paraId="032631C8" w14:textId="77777777">
      <w:pPr>
        <w:pStyle w:val="ListParagraph"/>
        <w:spacing w:after="0"/>
        <w:rPr>
          <w:rFonts w:ascii="Arial" w:hAnsi="Arial" w:cs="Arial"/>
          <w:iCs/>
          <w:sz w:val="24"/>
          <w:szCs w:val="24"/>
        </w:rPr>
      </w:pPr>
    </w:p>
    <w:p w:rsidR="00E77F59" w:rsidP="00E77F59" w:rsidRDefault="00E77F59" w14:paraId="6B50826C" w14:textId="77777777">
      <w:pPr>
        <w:pStyle w:val="ListParagraph"/>
        <w:numPr>
          <w:ilvl w:val="0"/>
          <w:numId w:val="5"/>
        </w:numPr>
        <w:spacing w:after="0"/>
        <w:rPr>
          <w:rFonts w:ascii="Arial" w:hAnsi="Arial" w:cs="Arial"/>
          <w:iCs/>
          <w:sz w:val="24"/>
          <w:szCs w:val="24"/>
        </w:rPr>
      </w:pPr>
      <w:r>
        <w:rPr>
          <w:rFonts w:ascii="Arial" w:hAnsi="Arial" w:cs="Arial"/>
          <w:iCs/>
          <w:sz w:val="24"/>
          <w:szCs w:val="24"/>
        </w:rPr>
        <w:t>P</w:t>
      </w:r>
      <w:r w:rsidRPr="00AB127D">
        <w:rPr>
          <w:rFonts w:ascii="Arial" w:hAnsi="Arial" w:cs="Arial"/>
          <w:iCs/>
          <w:sz w:val="24"/>
          <w:szCs w:val="24"/>
        </w:rPr>
        <w:t>rovide additional community development support as part of the team, as appropriate.</w:t>
      </w:r>
    </w:p>
    <w:p w:rsidRPr="0030360B" w:rsidR="00E77F59" w:rsidP="00E77F59" w:rsidRDefault="00E77F59" w14:paraId="0AA84EFE" w14:textId="77777777">
      <w:pPr>
        <w:spacing w:after="0"/>
        <w:rPr>
          <w:rFonts w:ascii="Arial" w:hAnsi="Arial" w:cs="Arial"/>
          <w:iCs/>
          <w:sz w:val="24"/>
          <w:szCs w:val="24"/>
        </w:rPr>
      </w:pPr>
    </w:p>
    <w:p w:rsidR="00E77F59" w:rsidP="00E77F59" w:rsidRDefault="00E77F59" w14:paraId="75EB2416" w14:textId="77777777">
      <w:pPr>
        <w:pStyle w:val="ListParagraph"/>
        <w:numPr>
          <w:ilvl w:val="0"/>
          <w:numId w:val="5"/>
        </w:numPr>
        <w:spacing w:after="0"/>
        <w:rPr>
          <w:rFonts w:ascii="Arial" w:hAnsi="Arial" w:cs="Arial"/>
          <w:iCs/>
          <w:sz w:val="24"/>
          <w:szCs w:val="24"/>
        </w:rPr>
      </w:pPr>
      <w:r>
        <w:rPr>
          <w:rFonts w:ascii="Arial" w:hAnsi="Arial" w:cs="Arial"/>
          <w:iCs/>
          <w:sz w:val="24"/>
          <w:szCs w:val="24"/>
        </w:rPr>
        <w:t>C</w:t>
      </w:r>
      <w:r w:rsidRPr="00AB127D">
        <w:rPr>
          <w:rFonts w:ascii="Arial" w:hAnsi="Arial" w:cs="Arial"/>
          <w:iCs/>
          <w:sz w:val="24"/>
          <w:szCs w:val="24"/>
        </w:rPr>
        <w:t>over Council wide assets such as bowling huts, pavilions, and other associated buildings as required.</w:t>
      </w:r>
    </w:p>
    <w:p w:rsidRPr="00AB127D" w:rsidR="00E77F59" w:rsidP="00E77F59" w:rsidRDefault="00E77F59" w14:paraId="58D45A93" w14:textId="77777777">
      <w:pPr>
        <w:spacing w:after="0"/>
        <w:ind w:left="360"/>
        <w:rPr>
          <w:rFonts w:ascii="Arial" w:hAnsi="Arial" w:cs="Arial"/>
          <w:iCs/>
          <w:sz w:val="24"/>
          <w:szCs w:val="24"/>
        </w:rPr>
      </w:pPr>
    </w:p>
    <w:p w:rsidR="00E77F59" w:rsidP="00E77F59" w:rsidRDefault="00E77F59" w14:paraId="6AB2E672" w14:textId="5B06C082">
      <w:pPr>
        <w:pStyle w:val="ListParagraph"/>
        <w:numPr>
          <w:ilvl w:val="0"/>
          <w:numId w:val="7"/>
        </w:numPr>
        <w:spacing w:after="0"/>
        <w:rPr>
          <w:rFonts w:ascii="Arial" w:hAnsi="Arial" w:cs="Arial"/>
          <w:iCs/>
          <w:sz w:val="24"/>
          <w:szCs w:val="24"/>
        </w:rPr>
      </w:pPr>
      <w:r w:rsidRPr="00E77F59">
        <w:rPr>
          <w:rFonts w:ascii="Arial" w:hAnsi="Arial" w:cs="Arial"/>
          <w:iCs/>
          <w:sz w:val="24"/>
          <w:szCs w:val="24"/>
        </w:rPr>
        <w:t>To carry out and record hirer inductions including Health &amp; Safety briefing</w:t>
      </w:r>
    </w:p>
    <w:p w:rsidR="00E77F59" w:rsidP="00E77F59" w:rsidRDefault="00E77F59" w14:paraId="17B058C5" w14:textId="77777777">
      <w:pPr>
        <w:pStyle w:val="ListParagraph"/>
        <w:spacing w:after="0"/>
        <w:rPr>
          <w:rFonts w:ascii="Arial" w:hAnsi="Arial" w:cs="Arial"/>
          <w:iCs/>
          <w:sz w:val="24"/>
          <w:szCs w:val="24"/>
        </w:rPr>
      </w:pPr>
    </w:p>
    <w:p w:rsidRPr="00E77F59" w:rsidR="00E77F59" w:rsidP="00E77F59" w:rsidRDefault="00E77F59" w14:paraId="334D81E1" w14:textId="0C5C60ED">
      <w:pPr>
        <w:pStyle w:val="ListParagraph"/>
        <w:numPr>
          <w:ilvl w:val="0"/>
          <w:numId w:val="7"/>
        </w:numPr>
        <w:spacing w:after="0"/>
        <w:rPr>
          <w:rFonts w:ascii="Arial" w:hAnsi="Arial" w:cs="Arial"/>
          <w:iCs/>
          <w:sz w:val="24"/>
          <w:szCs w:val="24"/>
        </w:rPr>
      </w:pPr>
      <w:r>
        <w:rPr>
          <w:rFonts w:ascii="Arial" w:hAnsi="Arial" w:cs="Arial"/>
          <w:iCs/>
          <w:sz w:val="24"/>
          <w:szCs w:val="24"/>
        </w:rPr>
        <w:t xml:space="preserve">Arrange access for contractors </w:t>
      </w:r>
    </w:p>
    <w:p w:rsidR="00E77F59" w:rsidP="00E77F59" w:rsidRDefault="00E77F59" w14:paraId="5ED3E8D2" w14:textId="77777777">
      <w:pPr>
        <w:spacing w:after="0"/>
        <w:rPr>
          <w:rFonts w:ascii="Arial" w:hAnsi="Arial" w:cs="Arial"/>
          <w:iCs/>
          <w:sz w:val="24"/>
          <w:szCs w:val="24"/>
        </w:rPr>
      </w:pPr>
    </w:p>
    <w:p w:rsidR="00E77F59" w:rsidP="00E77F59" w:rsidRDefault="00E77F59" w14:paraId="030851D5" w14:textId="77777777">
      <w:pPr>
        <w:spacing w:after="0"/>
        <w:rPr>
          <w:rFonts w:ascii="Arial" w:hAnsi="Arial" w:cs="Arial"/>
          <w:b/>
          <w:bCs/>
          <w:iCs/>
          <w:color w:val="FF0000"/>
          <w:sz w:val="24"/>
          <w:szCs w:val="24"/>
        </w:rPr>
      </w:pPr>
    </w:p>
    <w:p w:rsidR="00E77F59" w:rsidP="00E77F59" w:rsidRDefault="00E77F59" w14:paraId="0B90C03D" w14:textId="77777777">
      <w:pPr>
        <w:spacing w:after="0"/>
        <w:rPr>
          <w:rFonts w:ascii="Arial" w:hAnsi="Arial" w:cs="Arial"/>
          <w:b/>
          <w:bCs/>
          <w:iCs/>
          <w:color w:val="FF0000"/>
          <w:sz w:val="24"/>
          <w:szCs w:val="24"/>
        </w:rPr>
      </w:pPr>
    </w:p>
    <w:p w:rsidR="00E77F59" w:rsidP="00E77F59" w:rsidRDefault="00E77F59" w14:paraId="65563800" w14:textId="77777777">
      <w:pPr>
        <w:spacing w:after="0"/>
        <w:rPr>
          <w:rFonts w:ascii="Arial" w:hAnsi="Arial" w:cs="Arial"/>
          <w:b/>
          <w:bCs/>
          <w:iCs/>
          <w:color w:val="FF0000"/>
          <w:sz w:val="24"/>
          <w:szCs w:val="24"/>
        </w:rPr>
      </w:pPr>
    </w:p>
    <w:p w:rsidR="00E77F59" w:rsidP="00E77F59" w:rsidRDefault="00E77F59" w14:paraId="5BF19EE8" w14:textId="77777777">
      <w:pPr>
        <w:spacing w:after="0"/>
        <w:rPr>
          <w:rFonts w:ascii="Arial" w:hAnsi="Arial" w:cs="Arial"/>
          <w:b/>
          <w:bCs/>
          <w:iCs/>
          <w:color w:val="FF0000"/>
          <w:sz w:val="24"/>
          <w:szCs w:val="24"/>
        </w:rPr>
      </w:pPr>
    </w:p>
    <w:p w:rsidR="00E77F59" w:rsidP="00E77F59" w:rsidRDefault="00E77F59" w14:paraId="5DF3FF23" w14:textId="37AF5235">
      <w:pPr>
        <w:spacing w:after="0"/>
        <w:rPr>
          <w:rFonts w:ascii="Arial" w:hAnsi="Arial" w:cs="Arial"/>
          <w:b/>
          <w:bCs/>
          <w:iCs/>
          <w:color w:val="FF0000"/>
          <w:sz w:val="24"/>
          <w:szCs w:val="24"/>
        </w:rPr>
      </w:pPr>
      <w:r w:rsidRPr="00E77F59">
        <w:rPr>
          <w:rFonts w:ascii="Arial" w:hAnsi="Arial" w:cs="Arial"/>
          <w:b/>
          <w:bCs/>
          <w:iCs/>
          <w:color w:val="0070C0"/>
          <w:sz w:val="24"/>
          <w:szCs w:val="24"/>
        </w:rPr>
        <w:lastRenderedPageBreak/>
        <w:t>Responsibilities:</w:t>
      </w:r>
    </w:p>
    <w:p w:rsidRPr="00E77F59" w:rsidR="00E77F59" w:rsidP="00E77F59" w:rsidRDefault="00E77F59" w14:paraId="04858466" w14:textId="77777777">
      <w:pPr>
        <w:spacing w:after="0"/>
        <w:rPr>
          <w:rFonts w:ascii="Arial" w:hAnsi="Arial" w:cs="Arial"/>
          <w:iCs/>
          <w:sz w:val="24"/>
          <w:szCs w:val="24"/>
        </w:rPr>
      </w:pPr>
    </w:p>
    <w:p w:rsidRPr="00DC16C3" w:rsidR="00E77F59" w:rsidP="00E77F59" w:rsidRDefault="00E77F59" w14:paraId="748FDC12" w14:textId="77777777">
      <w:pPr>
        <w:spacing w:after="0"/>
        <w:jc w:val="both"/>
        <w:rPr>
          <w:rFonts w:ascii="Arial" w:hAnsi="Arial" w:cs="Arial"/>
          <w:b/>
          <w:bCs/>
          <w:iCs/>
          <w:sz w:val="24"/>
          <w:szCs w:val="24"/>
        </w:rPr>
      </w:pPr>
      <w:r w:rsidRPr="00DC16C3">
        <w:rPr>
          <w:rFonts w:ascii="Arial" w:hAnsi="Arial" w:cs="Arial"/>
          <w:b/>
          <w:bCs/>
          <w:iCs/>
          <w:sz w:val="24"/>
          <w:szCs w:val="24"/>
        </w:rPr>
        <w:t>Team:</w:t>
      </w:r>
    </w:p>
    <w:p w:rsidRPr="002253AD" w:rsidR="00E77F59" w:rsidP="00E77F59" w:rsidRDefault="00E77F59" w14:paraId="4DFA9021" w14:textId="77777777">
      <w:pPr>
        <w:pStyle w:val="ListParagraph"/>
        <w:numPr>
          <w:ilvl w:val="0"/>
          <w:numId w:val="8"/>
        </w:numPr>
        <w:spacing w:after="0"/>
        <w:jc w:val="both"/>
        <w:rPr>
          <w:rFonts w:ascii="Arial" w:hAnsi="Arial" w:cs="Arial"/>
          <w:iCs/>
          <w:sz w:val="24"/>
          <w:szCs w:val="24"/>
        </w:rPr>
      </w:pPr>
      <w:r w:rsidRPr="002253AD">
        <w:rPr>
          <w:rFonts w:ascii="Arial" w:hAnsi="Arial" w:cs="Arial"/>
          <w:iCs/>
          <w:sz w:val="24"/>
          <w:szCs w:val="24"/>
        </w:rPr>
        <w:t>You will work with your colleagues to prioritise team objectives over individual objectives.</w:t>
      </w:r>
    </w:p>
    <w:p w:rsidRPr="002253AD" w:rsidR="00E77F59" w:rsidP="00E77F59" w:rsidRDefault="00E77F59" w14:paraId="207829EB" w14:textId="77777777">
      <w:pPr>
        <w:pStyle w:val="ListParagraph"/>
        <w:numPr>
          <w:ilvl w:val="0"/>
          <w:numId w:val="8"/>
        </w:numPr>
        <w:spacing w:after="0"/>
        <w:jc w:val="both"/>
        <w:rPr>
          <w:rFonts w:ascii="Arial" w:hAnsi="Arial" w:cs="Arial"/>
          <w:b/>
          <w:bCs/>
          <w:iCs/>
          <w:sz w:val="24"/>
          <w:szCs w:val="24"/>
        </w:rPr>
      </w:pPr>
      <w:r w:rsidRPr="002253AD">
        <w:rPr>
          <w:rFonts w:ascii="Arial" w:hAnsi="Arial" w:cs="Arial"/>
          <w:iCs/>
          <w:sz w:val="24"/>
          <w:szCs w:val="24"/>
        </w:rPr>
        <w:t xml:space="preserve">You will </w:t>
      </w:r>
      <w:proofErr w:type="gramStart"/>
      <w:r w:rsidRPr="002253AD">
        <w:rPr>
          <w:rFonts w:ascii="Arial" w:hAnsi="Arial" w:cs="Arial"/>
          <w:iCs/>
          <w:sz w:val="24"/>
          <w:szCs w:val="24"/>
        </w:rPr>
        <w:t>support and respect your colleagues at all times</w:t>
      </w:r>
      <w:proofErr w:type="gramEnd"/>
      <w:r w:rsidRPr="002253AD">
        <w:rPr>
          <w:rFonts w:ascii="Arial" w:hAnsi="Arial" w:cs="Arial"/>
          <w:b/>
          <w:bCs/>
          <w:iCs/>
          <w:sz w:val="24"/>
          <w:szCs w:val="24"/>
        </w:rPr>
        <w:t>.</w:t>
      </w:r>
    </w:p>
    <w:p w:rsidRPr="002253AD" w:rsidR="00E77F59" w:rsidP="00E77F59" w:rsidRDefault="00E77F59" w14:paraId="3CECCD60" w14:textId="77777777">
      <w:pPr>
        <w:pStyle w:val="ListParagraph"/>
        <w:numPr>
          <w:ilvl w:val="0"/>
          <w:numId w:val="8"/>
        </w:numPr>
        <w:spacing w:after="0"/>
        <w:jc w:val="both"/>
        <w:rPr>
          <w:rFonts w:ascii="Arial" w:hAnsi="Arial" w:cs="Arial"/>
          <w:iCs/>
          <w:sz w:val="24"/>
          <w:szCs w:val="24"/>
        </w:rPr>
      </w:pPr>
      <w:r w:rsidRPr="002253AD">
        <w:rPr>
          <w:rFonts w:ascii="Arial" w:hAnsi="Arial" w:cs="Arial"/>
          <w:iCs/>
          <w:sz w:val="24"/>
          <w:szCs w:val="24"/>
        </w:rPr>
        <w:t>You will work together to share knowledge and experiences to improve your service.</w:t>
      </w:r>
    </w:p>
    <w:p w:rsidRPr="002253AD" w:rsidR="00E77F59" w:rsidP="00E77F59" w:rsidRDefault="00E77F59" w14:paraId="638FADC5" w14:textId="77777777">
      <w:pPr>
        <w:pStyle w:val="ListParagraph"/>
        <w:numPr>
          <w:ilvl w:val="0"/>
          <w:numId w:val="8"/>
        </w:numPr>
        <w:spacing w:after="0"/>
        <w:jc w:val="both"/>
        <w:rPr>
          <w:rFonts w:ascii="Arial" w:hAnsi="Arial" w:cs="Arial"/>
          <w:iCs/>
          <w:sz w:val="24"/>
          <w:szCs w:val="24"/>
        </w:rPr>
      </w:pPr>
      <w:r w:rsidRPr="002253AD">
        <w:rPr>
          <w:rFonts w:ascii="Arial" w:hAnsi="Arial" w:cs="Arial"/>
          <w:iCs/>
          <w:sz w:val="24"/>
          <w:szCs w:val="24"/>
        </w:rPr>
        <w:t>You will participate in development activities as required.</w:t>
      </w:r>
    </w:p>
    <w:p w:rsidRPr="00DC16C3" w:rsidR="00E77F59" w:rsidP="00E77F59" w:rsidRDefault="00E77F59" w14:paraId="1A0A4CDD" w14:textId="77777777">
      <w:pPr>
        <w:spacing w:after="0"/>
        <w:jc w:val="both"/>
        <w:rPr>
          <w:rFonts w:ascii="Arial" w:hAnsi="Arial" w:cs="Arial"/>
          <w:iCs/>
          <w:sz w:val="24"/>
          <w:szCs w:val="24"/>
        </w:rPr>
      </w:pPr>
    </w:p>
    <w:p w:rsidRPr="00DC16C3" w:rsidR="00E77F59" w:rsidP="00E77F59" w:rsidRDefault="00E77F59" w14:paraId="18337C26" w14:textId="77777777">
      <w:pPr>
        <w:spacing w:after="0"/>
        <w:jc w:val="both"/>
        <w:rPr>
          <w:rFonts w:ascii="Arial" w:hAnsi="Arial" w:cs="Arial"/>
          <w:b/>
          <w:bCs/>
          <w:iCs/>
          <w:sz w:val="24"/>
          <w:szCs w:val="24"/>
        </w:rPr>
      </w:pPr>
      <w:r w:rsidRPr="00DC16C3">
        <w:rPr>
          <w:rFonts w:ascii="Arial" w:hAnsi="Arial" w:cs="Arial"/>
          <w:b/>
          <w:bCs/>
          <w:iCs/>
          <w:sz w:val="24"/>
          <w:szCs w:val="24"/>
        </w:rPr>
        <w:t>Corporate:</w:t>
      </w:r>
    </w:p>
    <w:p w:rsidRPr="00AB127D" w:rsidR="00E77F59" w:rsidP="00E77F59" w:rsidRDefault="00E77F59" w14:paraId="0A2E8AAF" w14:textId="77777777">
      <w:pPr>
        <w:pStyle w:val="ListParagraph"/>
        <w:numPr>
          <w:ilvl w:val="0"/>
          <w:numId w:val="10"/>
        </w:numPr>
        <w:spacing w:after="0"/>
        <w:jc w:val="both"/>
        <w:rPr>
          <w:rFonts w:ascii="Arial" w:hAnsi="Arial" w:cs="Arial"/>
          <w:iCs/>
          <w:sz w:val="24"/>
          <w:szCs w:val="24"/>
        </w:rPr>
      </w:pPr>
      <w:r w:rsidRPr="00AB127D">
        <w:rPr>
          <w:rFonts w:ascii="Arial" w:hAnsi="Arial" w:cs="Arial"/>
          <w:iCs/>
          <w:sz w:val="24"/>
          <w:szCs w:val="24"/>
        </w:rPr>
        <w:t xml:space="preserve">To contribute towards the development of a culture within the </w:t>
      </w:r>
      <w:proofErr w:type="gramStart"/>
      <w:r w:rsidRPr="00AB127D">
        <w:rPr>
          <w:rFonts w:ascii="Arial" w:hAnsi="Arial" w:cs="Arial"/>
          <w:iCs/>
          <w:sz w:val="24"/>
          <w:szCs w:val="24"/>
        </w:rPr>
        <w:t>Directorate</w:t>
      </w:r>
      <w:proofErr w:type="gramEnd"/>
      <w:r w:rsidRPr="00AB127D">
        <w:rPr>
          <w:rFonts w:ascii="Arial" w:hAnsi="Arial" w:cs="Arial"/>
          <w:iCs/>
          <w:sz w:val="24"/>
          <w:szCs w:val="24"/>
        </w:rPr>
        <w:t xml:space="preserve"> which is customer focused, committed to securing best value and to providing high standard services, health and safety and the promotion of the Council’s core values.</w:t>
      </w:r>
    </w:p>
    <w:p w:rsidRPr="00AB127D" w:rsidR="00E77F59" w:rsidP="00E77F59" w:rsidRDefault="00E77F59" w14:paraId="368B1CFD" w14:textId="77777777">
      <w:pPr>
        <w:pStyle w:val="ListParagraph"/>
        <w:numPr>
          <w:ilvl w:val="0"/>
          <w:numId w:val="10"/>
        </w:numPr>
        <w:spacing w:after="0"/>
        <w:jc w:val="both"/>
        <w:rPr>
          <w:rFonts w:ascii="Arial" w:hAnsi="Arial" w:cs="Arial"/>
          <w:iCs/>
          <w:sz w:val="24"/>
          <w:szCs w:val="24"/>
        </w:rPr>
      </w:pPr>
      <w:r w:rsidRPr="00AB127D">
        <w:rPr>
          <w:rFonts w:ascii="Arial" w:hAnsi="Arial" w:cs="Arial"/>
          <w:iCs/>
          <w:sz w:val="24"/>
          <w:szCs w:val="24"/>
        </w:rPr>
        <w:t>To act in accordance with both the Corporate and the Directorate’s Health and Safety policies and supporting procedures and to comply with all other statutory regulations and other legal requirements on health and safety which may, from time to time, be applicable or in force.</w:t>
      </w:r>
    </w:p>
    <w:p w:rsidRPr="00AB127D" w:rsidR="00E77F59" w:rsidP="00E77F59" w:rsidRDefault="00E77F59" w14:paraId="11E3DF58" w14:textId="77777777">
      <w:pPr>
        <w:pStyle w:val="ListParagraph"/>
        <w:numPr>
          <w:ilvl w:val="0"/>
          <w:numId w:val="10"/>
        </w:numPr>
        <w:spacing w:after="0"/>
        <w:jc w:val="both"/>
        <w:rPr>
          <w:rFonts w:ascii="Arial" w:hAnsi="Arial" w:cs="Arial"/>
          <w:iCs/>
          <w:sz w:val="24"/>
          <w:szCs w:val="24"/>
        </w:rPr>
      </w:pPr>
      <w:r w:rsidRPr="00AB127D">
        <w:rPr>
          <w:rFonts w:ascii="Arial" w:hAnsi="Arial" w:cs="Arial"/>
          <w:iCs/>
          <w:sz w:val="24"/>
          <w:szCs w:val="24"/>
        </w:rPr>
        <w:t>To adopt a corporate, co-ordinated, and co-operative approach to working.</w:t>
      </w:r>
    </w:p>
    <w:p w:rsidRPr="00AB127D" w:rsidR="00E77F59" w:rsidP="00E77F59" w:rsidRDefault="00E77F59" w14:paraId="6DFBE6BE" w14:textId="77777777">
      <w:pPr>
        <w:pStyle w:val="ListParagraph"/>
        <w:numPr>
          <w:ilvl w:val="0"/>
          <w:numId w:val="10"/>
        </w:numPr>
        <w:spacing w:after="0"/>
        <w:jc w:val="both"/>
        <w:rPr>
          <w:rFonts w:ascii="Arial" w:hAnsi="Arial" w:cs="Arial"/>
          <w:iCs/>
          <w:sz w:val="24"/>
          <w:szCs w:val="24"/>
        </w:rPr>
      </w:pPr>
      <w:r w:rsidRPr="00AB127D">
        <w:rPr>
          <w:rFonts w:ascii="Arial" w:hAnsi="Arial" w:cs="Arial"/>
          <w:iCs/>
          <w:sz w:val="24"/>
          <w:szCs w:val="24"/>
        </w:rPr>
        <w:t>To practice and promote effective communications, both within the Council and externally.</w:t>
      </w:r>
    </w:p>
    <w:p w:rsidRPr="00AB127D" w:rsidR="00E77F59" w:rsidP="00E77F59" w:rsidRDefault="00E77F59" w14:paraId="73CFF491" w14:textId="77777777">
      <w:pPr>
        <w:pStyle w:val="ListParagraph"/>
        <w:numPr>
          <w:ilvl w:val="0"/>
          <w:numId w:val="10"/>
        </w:numPr>
        <w:spacing w:after="0"/>
        <w:jc w:val="both"/>
        <w:rPr>
          <w:rFonts w:ascii="Arial" w:hAnsi="Arial" w:cs="Arial"/>
          <w:iCs/>
          <w:sz w:val="24"/>
          <w:szCs w:val="24"/>
        </w:rPr>
      </w:pPr>
      <w:r w:rsidRPr="00AB127D">
        <w:rPr>
          <w:rFonts w:ascii="Arial" w:hAnsi="Arial" w:cs="Arial"/>
          <w:iCs/>
          <w:sz w:val="24"/>
          <w:szCs w:val="24"/>
        </w:rPr>
        <w:t>To promote equal opportunities within the Council and for the Directorate’s services in line with the Council’s Equality in Employment policy and procedures.</w:t>
      </w:r>
    </w:p>
    <w:p w:rsidRPr="00DC16C3" w:rsidR="00E77F59" w:rsidP="00E77F59" w:rsidRDefault="00E77F59" w14:paraId="0BE64E19" w14:textId="77777777">
      <w:pPr>
        <w:spacing w:after="0"/>
        <w:jc w:val="both"/>
        <w:rPr>
          <w:rFonts w:ascii="Arial" w:hAnsi="Arial" w:cs="Arial"/>
          <w:iCs/>
          <w:sz w:val="24"/>
          <w:szCs w:val="24"/>
        </w:rPr>
      </w:pPr>
    </w:p>
    <w:p w:rsidRPr="00DC16C3" w:rsidR="00E77F59" w:rsidP="00E77F59" w:rsidRDefault="00E77F59" w14:paraId="1D4ECC75" w14:textId="77777777">
      <w:pPr>
        <w:spacing w:after="0"/>
        <w:jc w:val="both"/>
        <w:rPr>
          <w:rFonts w:ascii="Arial" w:hAnsi="Arial" w:cs="Arial"/>
          <w:b/>
          <w:bCs/>
          <w:iCs/>
          <w:sz w:val="24"/>
          <w:szCs w:val="24"/>
        </w:rPr>
      </w:pPr>
      <w:r w:rsidRPr="00DC16C3">
        <w:rPr>
          <w:rFonts w:ascii="Arial" w:hAnsi="Arial" w:cs="Arial"/>
          <w:b/>
          <w:bCs/>
          <w:iCs/>
          <w:sz w:val="24"/>
          <w:szCs w:val="24"/>
        </w:rPr>
        <w:t>Organisational:</w:t>
      </w:r>
    </w:p>
    <w:p w:rsidRPr="00AB127D" w:rsidR="00E77F59" w:rsidP="00E77F59" w:rsidRDefault="00E77F59" w14:paraId="730660E5" w14:textId="77777777">
      <w:pPr>
        <w:pStyle w:val="ListParagraph"/>
        <w:numPr>
          <w:ilvl w:val="0"/>
          <w:numId w:val="11"/>
        </w:numPr>
        <w:spacing w:after="0"/>
        <w:jc w:val="both"/>
        <w:rPr>
          <w:rFonts w:ascii="Arial" w:hAnsi="Arial" w:cs="Arial"/>
          <w:iCs/>
          <w:sz w:val="24"/>
          <w:szCs w:val="24"/>
        </w:rPr>
      </w:pPr>
      <w:r w:rsidRPr="00AB127D">
        <w:rPr>
          <w:rFonts w:ascii="Arial" w:hAnsi="Arial" w:cs="Arial"/>
          <w:iCs/>
          <w:sz w:val="24"/>
          <w:szCs w:val="24"/>
        </w:rPr>
        <w:t>To ensure that repairs and maintenance are reported to the designated person(s) and carried out as required.</w:t>
      </w:r>
    </w:p>
    <w:p w:rsidRPr="00AB127D" w:rsidR="00E77F59" w:rsidP="00E77F59" w:rsidRDefault="00E77F59" w14:paraId="56C01A77" w14:textId="77777777">
      <w:pPr>
        <w:pStyle w:val="ListParagraph"/>
        <w:numPr>
          <w:ilvl w:val="0"/>
          <w:numId w:val="11"/>
        </w:numPr>
        <w:spacing w:after="0"/>
        <w:jc w:val="both"/>
        <w:rPr>
          <w:rFonts w:ascii="Arial" w:hAnsi="Arial" w:cs="Arial"/>
          <w:iCs/>
          <w:sz w:val="24"/>
          <w:szCs w:val="24"/>
        </w:rPr>
      </w:pPr>
      <w:r>
        <w:rPr>
          <w:rFonts w:ascii="Arial" w:hAnsi="Arial" w:cs="Arial"/>
          <w:iCs/>
          <w:sz w:val="24"/>
          <w:szCs w:val="24"/>
        </w:rPr>
        <w:t>P</w:t>
      </w:r>
      <w:r w:rsidRPr="00AB127D">
        <w:rPr>
          <w:rFonts w:ascii="Arial" w:hAnsi="Arial" w:cs="Arial"/>
          <w:iCs/>
          <w:sz w:val="24"/>
          <w:szCs w:val="24"/>
        </w:rPr>
        <w:t xml:space="preserve">rovide cover for Community Centre bookings, by arrangement with the Facilities Management Assistant or Facilities Management Officer. </w:t>
      </w:r>
    </w:p>
    <w:p w:rsidRPr="00AB127D" w:rsidR="00E77F59" w:rsidP="00E77F59" w:rsidRDefault="00E77F59" w14:paraId="22C42904" w14:textId="77777777">
      <w:pPr>
        <w:numPr>
          <w:ilvl w:val="0"/>
          <w:numId w:val="11"/>
        </w:numPr>
        <w:spacing w:after="0"/>
        <w:jc w:val="both"/>
        <w:rPr>
          <w:rFonts w:ascii="Arial" w:hAnsi="Arial" w:cs="Arial"/>
          <w:iCs/>
          <w:sz w:val="24"/>
          <w:szCs w:val="24"/>
        </w:rPr>
      </w:pPr>
      <w:r>
        <w:rPr>
          <w:rFonts w:ascii="Arial" w:hAnsi="Arial" w:cs="Arial"/>
          <w:iCs/>
          <w:sz w:val="24"/>
          <w:szCs w:val="24"/>
        </w:rPr>
        <w:t>P</w:t>
      </w:r>
      <w:r w:rsidRPr="00AB127D">
        <w:rPr>
          <w:rFonts w:ascii="Arial" w:hAnsi="Arial" w:cs="Arial"/>
          <w:iCs/>
          <w:sz w:val="24"/>
          <w:szCs w:val="24"/>
        </w:rPr>
        <w:t>rovide cover for annual and sickness leave at the Council’s Community Centres or be employed in a position appropriate to your grade as required by the Service.</w:t>
      </w:r>
    </w:p>
    <w:p w:rsidRPr="00AB127D" w:rsidR="00E77F59" w:rsidP="00E77F59" w:rsidRDefault="00E77F59" w14:paraId="5A663380" w14:textId="77777777">
      <w:pPr>
        <w:numPr>
          <w:ilvl w:val="0"/>
          <w:numId w:val="11"/>
        </w:numPr>
        <w:spacing w:after="0"/>
        <w:jc w:val="both"/>
        <w:rPr>
          <w:rFonts w:ascii="Arial" w:hAnsi="Arial" w:cs="Arial"/>
          <w:b/>
          <w:bCs/>
          <w:iCs/>
          <w:sz w:val="24"/>
          <w:szCs w:val="24"/>
        </w:rPr>
      </w:pPr>
      <w:r w:rsidRPr="00AB127D">
        <w:rPr>
          <w:rFonts w:ascii="Arial" w:hAnsi="Arial" w:cs="Arial"/>
          <w:iCs/>
          <w:sz w:val="24"/>
          <w:szCs w:val="24"/>
        </w:rPr>
        <w:t>To keep such records as may be requested by the Facilities Management Officer.</w:t>
      </w:r>
    </w:p>
    <w:p w:rsidRPr="00AB127D" w:rsidR="00E77F59" w:rsidP="00E77F59" w:rsidRDefault="00E77F59" w14:paraId="1DD2A66B" w14:textId="77777777">
      <w:pPr>
        <w:pStyle w:val="ListParagraph"/>
        <w:numPr>
          <w:ilvl w:val="0"/>
          <w:numId w:val="12"/>
        </w:numPr>
        <w:spacing w:after="0"/>
        <w:jc w:val="both"/>
        <w:rPr>
          <w:rFonts w:ascii="Arial" w:hAnsi="Arial" w:cs="Arial"/>
          <w:iCs/>
          <w:sz w:val="24"/>
          <w:szCs w:val="24"/>
        </w:rPr>
      </w:pPr>
      <w:r w:rsidRPr="00AB127D">
        <w:rPr>
          <w:rFonts w:ascii="Arial" w:hAnsi="Arial" w:cs="Arial"/>
          <w:iCs/>
          <w:sz w:val="24"/>
          <w:szCs w:val="24"/>
        </w:rPr>
        <w:t>Ensuring that accidents and incidents within the Community Centres are reported in accordance with the Council’s Health and Safety policies.</w:t>
      </w:r>
    </w:p>
    <w:p w:rsidRPr="00AB127D" w:rsidR="00E77F59" w:rsidP="00E77F59" w:rsidRDefault="00E77F59" w14:paraId="35472672" w14:textId="77777777">
      <w:pPr>
        <w:numPr>
          <w:ilvl w:val="0"/>
          <w:numId w:val="12"/>
        </w:numPr>
        <w:spacing w:after="0"/>
        <w:jc w:val="both"/>
        <w:rPr>
          <w:rFonts w:ascii="Arial" w:hAnsi="Arial" w:cs="Arial"/>
          <w:iCs/>
          <w:sz w:val="24"/>
          <w:szCs w:val="24"/>
        </w:rPr>
      </w:pPr>
      <w:r>
        <w:rPr>
          <w:rFonts w:ascii="Arial" w:hAnsi="Arial" w:cs="Arial"/>
          <w:iCs/>
          <w:sz w:val="24"/>
          <w:szCs w:val="24"/>
        </w:rPr>
        <w:t>B</w:t>
      </w:r>
      <w:r w:rsidRPr="00AB127D">
        <w:rPr>
          <w:rFonts w:ascii="Arial" w:hAnsi="Arial" w:cs="Arial"/>
          <w:iCs/>
          <w:sz w:val="24"/>
          <w:szCs w:val="24"/>
        </w:rPr>
        <w:t>e aware of the need to assess levels of risk and liaise with the Facilities Management Officer in relation to regular Risk Assessments within the Community Centres.</w:t>
      </w:r>
    </w:p>
    <w:p w:rsidRPr="0030360B" w:rsidR="00E77F59" w:rsidP="00E77F59" w:rsidRDefault="00E77F59" w14:paraId="059AB983" w14:textId="77777777">
      <w:pPr>
        <w:pStyle w:val="ListParagraph"/>
        <w:numPr>
          <w:ilvl w:val="0"/>
          <w:numId w:val="12"/>
        </w:numPr>
        <w:spacing w:after="0"/>
        <w:jc w:val="both"/>
        <w:rPr>
          <w:rFonts w:ascii="Arial" w:hAnsi="Arial" w:cs="Arial"/>
          <w:iCs/>
          <w:sz w:val="24"/>
          <w:szCs w:val="24"/>
        </w:rPr>
      </w:pPr>
      <w:r w:rsidRPr="0030360B">
        <w:rPr>
          <w:rFonts w:ascii="Arial" w:hAnsi="Arial" w:cs="Arial"/>
          <w:iCs/>
          <w:sz w:val="24"/>
          <w:szCs w:val="24"/>
        </w:rPr>
        <w:t>Keep updated with the Community Centre Risk Assessments and act on the Caretaker responsibilities as identified in the Assessments</w:t>
      </w:r>
    </w:p>
    <w:p w:rsidRPr="00AB127D" w:rsidR="00E77F59" w:rsidP="00E77F59" w:rsidRDefault="00E77F59" w14:paraId="1BCB7EC1" w14:textId="77777777">
      <w:pPr>
        <w:pStyle w:val="ListParagraph"/>
        <w:numPr>
          <w:ilvl w:val="0"/>
          <w:numId w:val="12"/>
        </w:numPr>
        <w:spacing w:after="0"/>
        <w:jc w:val="both"/>
        <w:rPr>
          <w:rFonts w:ascii="Arial" w:hAnsi="Arial" w:cs="Arial"/>
          <w:iCs/>
          <w:sz w:val="24"/>
          <w:szCs w:val="24"/>
        </w:rPr>
      </w:pPr>
      <w:r w:rsidRPr="00AB127D">
        <w:rPr>
          <w:rFonts w:ascii="Arial" w:hAnsi="Arial" w:cs="Arial"/>
          <w:iCs/>
          <w:sz w:val="24"/>
          <w:szCs w:val="24"/>
        </w:rPr>
        <w:lastRenderedPageBreak/>
        <w:t>To carry out and record fire alarm, emergency lighting tests regularly, plus any other tests which may be required in relation to Health and Safety.</w:t>
      </w:r>
    </w:p>
    <w:p w:rsidRPr="00AB127D" w:rsidR="00E77F59" w:rsidP="00E77F59" w:rsidRDefault="00E77F59" w14:paraId="68CA7360" w14:textId="77777777">
      <w:pPr>
        <w:numPr>
          <w:ilvl w:val="0"/>
          <w:numId w:val="12"/>
        </w:numPr>
        <w:spacing w:after="0"/>
        <w:jc w:val="both"/>
        <w:rPr>
          <w:rFonts w:ascii="Arial" w:hAnsi="Arial" w:cs="Arial"/>
          <w:iCs/>
          <w:sz w:val="24"/>
          <w:szCs w:val="24"/>
        </w:rPr>
      </w:pPr>
      <w:r w:rsidRPr="00AB127D">
        <w:rPr>
          <w:rFonts w:ascii="Arial" w:hAnsi="Arial" w:cs="Arial"/>
          <w:iCs/>
          <w:sz w:val="24"/>
          <w:szCs w:val="24"/>
        </w:rPr>
        <w:t>To assist groups using the Community Centres in carrying out regular emergency evacuation drills.</w:t>
      </w:r>
    </w:p>
    <w:p w:rsidRPr="00AB127D" w:rsidR="00E77F59" w:rsidP="00E77F59" w:rsidRDefault="00E77F59" w14:paraId="39B90BBB" w14:textId="77777777">
      <w:pPr>
        <w:numPr>
          <w:ilvl w:val="0"/>
          <w:numId w:val="12"/>
        </w:numPr>
        <w:spacing w:after="0"/>
        <w:jc w:val="both"/>
        <w:rPr>
          <w:rFonts w:ascii="Arial" w:hAnsi="Arial" w:cs="Arial"/>
          <w:iCs/>
          <w:sz w:val="24"/>
          <w:szCs w:val="24"/>
        </w:rPr>
      </w:pPr>
      <w:r w:rsidRPr="00AB127D">
        <w:rPr>
          <w:rFonts w:ascii="Arial" w:hAnsi="Arial" w:cs="Arial"/>
          <w:iCs/>
          <w:sz w:val="24"/>
          <w:szCs w:val="24"/>
        </w:rPr>
        <w:t>To ensure that the Community Centres’ First Aid boxes are re-stocked as necessary, in liaison with the Facilities Management Assistant.</w:t>
      </w:r>
    </w:p>
    <w:p w:rsidRPr="00AB127D" w:rsidR="00E77F59" w:rsidP="00E77F59" w:rsidRDefault="00E77F59" w14:paraId="0B03E751" w14:textId="77777777">
      <w:pPr>
        <w:numPr>
          <w:ilvl w:val="0"/>
          <w:numId w:val="12"/>
        </w:numPr>
        <w:spacing w:after="0"/>
        <w:jc w:val="both"/>
        <w:rPr>
          <w:rFonts w:ascii="Arial" w:hAnsi="Arial" w:cs="Arial"/>
          <w:iCs/>
          <w:sz w:val="24"/>
          <w:szCs w:val="24"/>
        </w:rPr>
      </w:pPr>
      <w:r w:rsidRPr="00AB127D">
        <w:rPr>
          <w:rFonts w:ascii="Arial" w:hAnsi="Arial" w:cs="Arial"/>
          <w:iCs/>
          <w:sz w:val="24"/>
          <w:szCs w:val="24"/>
        </w:rPr>
        <w:t>To attend training as identified by the Facilities Management Officer.</w:t>
      </w:r>
    </w:p>
    <w:p w:rsidRPr="00AB127D" w:rsidR="00E77F59" w:rsidP="00E77F59" w:rsidRDefault="00E77F59" w14:paraId="2FCDD4DC" w14:textId="77777777">
      <w:pPr>
        <w:spacing w:after="0"/>
        <w:jc w:val="both"/>
        <w:rPr>
          <w:rFonts w:ascii="Arial" w:hAnsi="Arial" w:cs="Arial"/>
          <w:iCs/>
          <w:sz w:val="24"/>
          <w:szCs w:val="24"/>
        </w:rPr>
      </w:pPr>
    </w:p>
    <w:p w:rsidRPr="00AB127D" w:rsidR="00E77F59" w:rsidP="00E77F59" w:rsidRDefault="00E77F59" w14:paraId="066BCBE0" w14:textId="77777777">
      <w:pPr>
        <w:spacing w:after="0"/>
        <w:jc w:val="both"/>
        <w:rPr>
          <w:rFonts w:ascii="Arial" w:hAnsi="Arial" w:cs="Arial"/>
          <w:iCs/>
          <w:sz w:val="24"/>
          <w:szCs w:val="24"/>
        </w:rPr>
      </w:pPr>
    </w:p>
    <w:p w:rsidRPr="00E77F59" w:rsidR="00E77F59" w:rsidP="00E77F59" w:rsidRDefault="00E77F59" w14:paraId="7078FC94" w14:textId="77777777">
      <w:pPr>
        <w:spacing w:after="0"/>
        <w:jc w:val="both"/>
        <w:rPr>
          <w:rFonts w:ascii="Arial" w:hAnsi="Arial" w:cs="Arial"/>
          <w:b/>
          <w:bCs/>
          <w:iCs/>
          <w:color w:val="0070C0"/>
          <w:sz w:val="24"/>
          <w:szCs w:val="24"/>
        </w:rPr>
      </w:pPr>
      <w:r w:rsidRPr="00E77F59">
        <w:rPr>
          <w:rFonts w:ascii="Arial" w:hAnsi="Arial" w:cs="Arial"/>
          <w:b/>
          <w:bCs/>
          <w:iCs/>
          <w:color w:val="0070C0"/>
          <w:sz w:val="24"/>
          <w:szCs w:val="24"/>
        </w:rPr>
        <w:t>What the successful candidate will have:</w:t>
      </w:r>
    </w:p>
    <w:p w:rsidRPr="002253AD" w:rsidR="00E77F59" w:rsidP="00E77F59" w:rsidRDefault="00E77F59" w14:paraId="6C7EC069" w14:textId="77777777">
      <w:pPr>
        <w:spacing w:after="0"/>
        <w:jc w:val="both"/>
        <w:rPr>
          <w:rFonts w:ascii="Arial" w:hAnsi="Arial" w:cs="Arial"/>
          <w:b/>
          <w:bCs/>
          <w:iCs/>
          <w:sz w:val="24"/>
          <w:szCs w:val="24"/>
        </w:rPr>
      </w:pPr>
    </w:p>
    <w:p w:rsidRPr="00DC16C3" w:rsidR="00E77F59" w:rsidP="00E77F59" w:rsidRDefault="00E77F59" w14:paraId="55A865B8" w14:textId="77777777">
      <w:pPr>
        <w:spacing w:after="0"/>
        <w:jc w:val="both"/>
        <w:rPr>
          <w:rFonts w:ascii="Arial" w:hAnsi="Arial" w:cs="Arial"/>
          <w:b/>
          <w:bCs/>
          <w:iCs/>
          <w:sz w:val="24"/>
          <w:szCs w:val="24"/>
        </w:rPr>
      </w:pPr>
      <w:r w:rsidRPr="00DC16C3">
        <w:rPr>
          <w:rFonts w:ascii="Arial" w:hAnsi="Arial" w:cs="Arial"/>
          <w:b/>
          <w:bCs/>
          <w:iCs/>
          <w:sz w:val="24"/>
          <w:szCs w:val="24"/>
        </w:rPr>
        <w:t>Experience</w:t>
      </w:r>
    </w:p>
    <w:p w:rsidRPr="0019685C" w:rsidR="00E77F59" w:rsidP="00E77F59" w:rsidRDefault="00E77F59" w14:paraId="38531B23" w14:textId="77777777">
      <w:pPr>
        <w:pStyle w:val="ListParagraph"/>
        <w:numPr>
          <w:ilvl w:val="0"/>
          <w:numId w:val="8"/>
        </w:numPr>
        <w:spacing w:after="0"/>
        <w:jc w:val="both"/>
        <w:rPr>
          <w:rFonts w:ascii="Arial" w:hAnsi="Arial" w:cs="Arial"/>
          <w:iCs/>
          <w:sz w:val="24"/>
          <w:szCs w:val="24"/>
        </w:rPr>
      </w:pPr>
      <w:r w:rsidRPr="0019685C">
        <w:rPr>
          <w:rFonts w:ascii="Arial" w:hAnsi="Arial" w:cs="Arial"/>
          <w:iCs/>
          <w:sz w:val="24"/>
          <w:szCs w:val="24"/>
        </w:rPr>
        <w:t>A good standard of literac</w:t>
      </w:r>
      <w:r>
        <w:rPr>
          <w:rFonts w:ascii="Arial" w:hAnsi="Arial" w:cs="Arial"/>
          <w:iCs/>
          <w:sz w:val="24"/>
          <w:szCs w:val="24"/>
        </w:rPr>
        <w:t>y and ability to complete basic paper work</w:t>
      </w:r>
    </w:p>
    <w:p w:rsidR="00E77F59" w:rsidP="00E77F59" w:rsidRDefault="00E77F59" w14:paraId="6744D8A4" w14:textId="77777777">
      <w:pPr>
        <w:pStyle w:val="ListParagraph"/>
        <w:numPr>
          <w:ilvl w:val="0"/>
          <w:numId w:val="8"/>
        </w:numPr>
        <w:spacing w:after="0"/>
        <w:jc w:val="both"/>
        <w:rPr>
          <w:rFonts w:ascii="Arial" w:hAnsi="Arial" w:cs="Arial"/>
          <w:iCs/>
          <w:sz w:val="24"/>
          <w:szCs w:val="24"/>
        </w:rPr>
      </w:pPr>
      <w:r w:rsidRPr="0019685C">
        <w:rPr>
          <w:rFonts w:ascii="Arial" w:hAnsi="Arial" w:cs="Arial"/>
          <w:iCs/>
          <w:sz w:val="24"/>
          <w:szCs w:val="24"/>
        </w:rPr>
        <w:t>Evidence of continuing personal development</w:t>
      </w:r>
    </w:p>
    <w:p w:rsidRPr="0019685C" w:rsidR="00E77F59" w:rsidP="00E77F59" w:rsidRDefault="00E77F59" w14:paraId="5737FDFE" w14:textId="77777777">
      <w:pPr>
        <w:pStyle w:val="ListParagraph"/>
        <w:numPr>
          <w:ilvl w:val="0"/>
          <w:numId w:val="8"/>
        </w:numPr>
        <w:spacing w:after="0"/>
        <w:jc w:val="both"/>
        <w:rPr>
          <w:rFonts w:ascii="Arial" w:hAnsi="Arial" w:cs="Arial"/>
          <w:iCs/>
          <w:sz w:val="24"/>
          <w:szCs w:val="24"/>
        </w:rPr>
      </w:pPr>
      <w:r>
        <w:rPr>
          <w:rFonts w:ascii="Arial" w:hAnsi="Arial" w:cs="Arial"/>
          <w:iCs/>
          <w:sz w:val="24"/>
          <w:szCs w:val="24"/>
        </w:rPr>
        <w:t xml:space="preserve">Cleaning and securing buildings </w:t>
      </w:r>
    </w:p>
    <w:p w:rsidRPr="00DC16C3" w:rsidR="00E77F59" w:rsidP="00E77F59" w:rsidRDefault="00E77F59" w14:paraId="1A17E120" w14:textId="77777777">
      <w:pPr>
        <w:spacing w:after="0"/>
        <w:jc w:val="both"/>
        <w:rPr>
          <w:rFonts w:ascii="Arial" w:hAnsi="Arial" w:cs="Arial"/>
          <w:iCs/>
          <w:sz w:val="24"/>
          <w:szCs w:val="24"/>
        </w:rPr>
      </w:pPr>
    </w:p>
    <w:p w:rsidRPr="00DC16C3" w:rsidR="00E77F59" w:rsidP="00E77F59" w:rsidRDefault="00E77F59" w14:paraId="21245906" w14:textId="77777777">
      <w:pPr>
        <w:spacing w:after="0"/>
        <w:jc w:val="both"/>
        <w:rPr>
          <w:rFonts w:ascii="Arial" w:hAnsi="Arial" w:cs="Arial"/>
          <w:b/>
          <w:bCs/>
          <w:iCs/>
          <w:sz w:val="24"/>
          <w:szCs w:val="24"/>
        </w:rPr>
      </w:pPr>
      <w:r w:rsidRPr="00DC16C3">
        <w:rPr>
          <w:rFonts w:ascii="Arial" w:hAnsi="Arial" w:cs="Arial"/>
          <w:b/>
          <w:bCs/>
          <w:iCs/>
          <w:sz w:val="24"/>
          <w:szCs w:val="24"/>
        </w:rPr>
        <w:t>Knowledge</w:t>
      </w:r>
    </w:p>
    <w:p w:rsidRPr="002253AD" w:rsidR="00E77F59" w:rsidP="00E77F59" w:rsidRDefault="00E77F59" w14:paraId="0A781133" w14:textId="77777777">
      <w:pPr>
        <w:pStyle w:val="ListParagraph"/>
        <w:numPr>
          <w:ilvl w:val="0"/>
          <w:numId w:val="9"/>
        </w:numPr>
        <w:spacing w:after="0"/>
        <w:jc w:val="both"/>
        <w:rPr>
          <w:rFonts w:ascii="Arial" w:hAnsi="Arial" w:cs="Arial"/>
          <w:iCs/>
          <w:sz w:val="24"/>
          <w:szCs w:val="24"/>
        </w:rPr>
      </w:pPr>
      <w:r w:rsidRPr="002253AD">
        <w:rPr>
          <w:rFonts w:ascii="Arial" w:hAnsi="Arial" w:cs="Arial"/>
          <w:iCs/>
          <w:sz w:val="24"/>
          <w:szCs w:val="24"/>
        </w:rPr>
        <w:t xml:space="preserve">Experience of supporting </w:t>
      </w:r>
      <w:r>
        <w:rPr>
          <w:rFonts w:ascii="Arial" w:hAnsi="Arial" w:cs="Arial"/>
          <w:iCs/>
          <w:sz w:val="24"/>
          <w:szCs w:val="24"/>
        </w:rPr>
        <w:t xml:space="preserve">colleagues </w:t>
      </w:r>
    </w:p>
    <w:p w:rsidRPr="002253AD" w:rsidR="00E77F59" w:rsidP="00E77F59" w:rsidRDefault="00E77F59" w14:paraId="3B389916" w14:textId="77777777">
      <w:pPr>
        <w:pStyle w:val="ListParagraph"/>
        <w:numPr>
          <w:ilvl w:val="0"/>
          <w:numId w:val="9"/>
        </w:numPr>
        <w:spacing w:after="0"/>
        <w:jc w:val="both"/>
        <w:rPr>
          <w:rFonts w:ascii="Arial" w:hAnsi="Arial" w:cs="Arial"/>
          <w:iCs/>
          <w:sz w:val="24"/>
          <w:szCs w:val="24"/>
        </w:rPr>
      </w:pPr>
      <w:r w:rsidRPr="002253AD">
        <w:rPr>
          <w:rFonts w:ascii="Arial" w:hAnsi="Arial" w:cs="Arial"/>
          <w:iCs/>
          <w:sz w:val="24"/>
          <w:szCs w:val="24"/>
        </w:rPr>
        <w:t>Experience of presenting information in appropriate formats</w:t>
      </w:r>
    </w:p>
    <w:p w:rsidRPr="00DC16C3" w:rsidR="00E77F59" w:rsidP="00E77F59" w:rsidRDefault="00E77F59" w14:paraId="0555A661" w14:textId="77777777">
      <w:pPr>
        <w:spacing w:after="0"/>
        <w:jc w:val="both"/>
        <w:rPr>
          <w:rFonts w:ascii="Arial" w:hAnsi="Arial" w:cs="Arial"/>
          <w:iCs/>
          <w:sz w:val="24"/>
          <w:szCs w:val="24"/>
        </w:rPr>
      </w:pPr>
    </w:p>
    <w:p w:rsidRPr="00DC16C3" w:rsidR="00E77F59" w:rsidP="00E77F59" w:rsidRDefault="00E77F59" w14:paraId="41DC925B" w14:textId="77777777">
      <w:pPr>
        <w:spacing w:after="0"/>
        <w:jc w:val="both"/>
        <w:rPr>
          <w:rFonts w:ascii="Arial" w:hAnsi="Arial" w:cs="Arial"/>
          <w:b/>
          <w:bCs/>
          <w:iCs/>
          <w:sz w:val="24"/>
          <w:szCs w:val="24"/>
        </w:rPr>
      </w:pPr>
      <w:r w:rsidRPr="00DC16C3">
        <w:rPr>
          <w:rFonts w:ascii="Arial" w:hAnsi="Arial" w:cs="Arial"/>
          <w:b/>
          <w:bCs/>
          <w:iCs/>
          <w:sz w:val="24"/>
          <w:szCs w:val="24"/>
        </w:rPr>
        <w:t>Skills and Abilities</w:t>
      </w:r>
    </w:p>
    <w:p w:rsidRPr="002253AD" w:rsidR="00E77F59" w:rsidP="00E77F59" w:rsidRDefault="00E77F59" w14:paraId="45E792F6" w14:textId="77777777">
      <w:pPr>
        <w:pStyle w:val="ListParagraph"/>
        <w:numPr>
          <w:ilvl w:val="0"/>
          <w:numId w:val="9"/>
        </w:numPr>
        <w:spacing w:after="0"/>
        <w:jc w:val="both"/>
        <w:rPr>
          <w:rFonts w:ascii="Arial" w:hAnsi="Arial" w:cs="Arial"/>
          <w:iCs/>
          <w:sz w:val="24"/>
          <w:szCs w:val="24"/>
        </w:rPr>
      </w:pPr>
      <w:r w:rsidRPr="002253AD">
        <w:rPr>
          <w:rFonts w:ascii="Arial" w:hAnsi="Arial" w:cs="Arial"/>
          <w:iCs/>
          <w:sz w:val="24"/>
          <w:szCs w:val="24"/>
        </w:rPr>
        <w:t xml:space="preserve">Excellent communication skills </w:t>
      </w:r>
    </w:p>
    <w:p w:rsidRPr="002253AD" w:rsidR="00E77F59" w:rsidP="00E77F59" w:rsidRDefault="00E77F59" w14:paraId="5FFDC267" w14:textId="77777777">
      <w:pPr>
        <w:pStyle w:val="ListParagraph"/>
        <w:numPr>
          <w:ilvl w:val="0"/>
          <w:numId w:val="9"/>
        </w:numPr>
        <w:spacing w:after="0"/>
        <w:jc w:val="both"/>
        <w:rPr>
          <w:rFonts w:ascii="Arial" w:hAnsi="Arial" w:cs="Arial"/>
          <w:iCs/>
          <w:sz w:val="24"/>
          <w:szCs w:val="24"/>
        </w:rPr>
      </w:pPr>
      <w:r w:rsidRPr="002253AD">
        <w:rPr>
          <w:rFonts w:ascii="Arial" w:hAnsi="Arial" w:cs="Arial"/>
          <w:iCs/>
          <w:sz w:val="24"/>
          <w:szCs w:val="24"/>
        </w:rPr>
        <w:t>Work across teams in a positive and constructive manner to achieve results</w:t>
      </w:r>
    </w:p>
    <w:p w:rsidRPr="00E77F59" w:rsidR="00E77F59" w:rsidP="00E77F59" w:rsidRDefault="00E77F59" w14:paraId="2517DDDC" w14:textId="77777777">
      <w:pPr>
        <w:spacing w:after="0"/>
        <w:rPr>
          <w:rFonts w:ascii="Arial" w:hAnsi="Arial" w:cs="Arial"/>
          <w:color w:val="0070C0"/>
          <w:sz w:val="24"/>
          <w:szCs w:val="24"/>
        </w:rPr>
      </w:pPr>
    </w:p>
    <w:p w:rsidRPr="00E77F59" w:rsidR="00E77F59" w:rsidP="00E77F59" w:rsidRDefault="00E77F59" w14:paraId="1FA6FEBD" w14:textId="77777777">
      <w:pPr>
        <w:spacing w:after="0"/>
        <w:rPr>
          <w:rFonts w:ascii="Arial" w:hAnsi="Arial" w:cs="Arial"/>
          <w:b/>
          <w:color w:val="0070C0"/>
          <w:sz w:val="24"/>
          <w:szCs w:val="24"/>
        </w:rPr>
      </w:pPr>
      <w:r w:rsidRPr="00E77F59">
        <w:rPr>
          <w:rFonts w:ascii="Arial" w:hAnsi="Arial" w:cs="Arial"/>
          <w:b/>
          <w:color w:val="0070C0"/>
          <w:sz w:val="24"/>
          <w:szCs w:val="24"/>
        </w:rPr>
        <w:t>You will play a key part in our organisational culture:</w:t>
      </w:r>
    </w:p>
    <w:p w:rsidR="00E77F59" w:rsidP="00E77F59" w:rsidRDefault="00E77F59" w14:paraId="64876CE1" w14:textId="77777777">
      <w:pPr>
        <w:spacing w:after="0"/>
        <w:rPr>
          <w:rFonts w:ascii="Arial" w:hAnsi="Arial" w:cs="Arial"/>
          <w:b/>
          <w:color w:val="E30713"/>
          <w:sz w:val="24"/>
          <w:szCs w:val="24"/>
        </w:rPr>
      </w:pPr>
    </w:p>
    <w:p w:rsidRPr="00992793" w:rsidR="00E77F59" w:rsidP="00E77F59" w:rsidRDefault="00E77F59" w14:paraId="3A68D3DF" w14:textId="77777777">
      <w:pPr>
        <w:spacing w:after="0"/>
        <w:rPr>
          <w:rFonts w:ascii="Arial" w:hAnsi="Arial" w:cs="Arial"/>
          <w:sz w:val="24"/>
          <w:szCs w:val="24"/>
        </w:rPr>
      </w:pPr>
      <w:r w:rsidRPr="00992793">
        <w:rPr>
          <w:rFonts w:ascii="Arial" w:hAnsi="Arial" w:cs="Arial"/>
          <w:b/>
          <w:color w:val="E30713"/>
          <w:sz w:val="24"/>
          <w:szCs w:val="24"/>
        </w:rPr>
        <w:t>FORWARD THINKING</w:t>
      </w:r>
      <w:r w:rsidRPr="00992793">
        <w:rPr>
          <w:rFonts w:ascii="Arial" w:hAnsi="Arial" w:cs="Arial"/>
          <w:color w:val="FF0000"/>
          <w:sz w:val="24"/>
          <w:szCs w:val="24"/>
        </w:rPr>
        <w:t xml:space="preserve"> </w:t>
      </w:r>
      <w:r w:rsidRPr="00992793">
        <w:rPr>
          <w:rFonts w:ascii="Arial" w:hAnsi="Arial" w:cs="Arial"/>
          <w:sz w:val="24"/>
          <w:szCs w:val="24"/>
        </w:rPr>
        <w:t>– Plans and prioritises effectively deciding what to do and what not to do</w:t>
      </w:r>
    </w:p>
    <w:p w:rsidRPr="00992793" w:rsidR="00E77F59" w:rsidP="00E77F59" w:rsidRDefault="00E77F59" w14:paraId="6294ED93" w14:textId="77777777">
      <w:pPr>
        <w:spacing w:after="0"/>
        <w:rPr>
          <w:rFonts w:ascii="Arial" w:hAnsi="Arial" w:cs="Arial"/>
          <w:sz w:val="24"/>
          <w:szCs w:val="24"/>
        </w:rPr>
      </w:pPr>
    </w:p>
    <w:p w:rsidRPr="00992793" w:rsidR="00E77F59" w:rsidP="00E77F59" w:rsidRDefault="00E77F59" w14:paraId="066AF8E6" w14:textId="77777777">
      <w:pPr>
        <w:spacing w:after="0"/>
        <w:rPr>
          <w:rFonts w:ascii="Arial" w:hAnsi="Arial" w:cs="Arial"/>
          <w:sz w:val="24"/>
          <w:szCs w:val="24"/>
        </w:rPr>
      </w:pPr>
      <w:r w:rsidRPr="00992793">
        <w:rPr>
          <w:rFonts w:ascii="Arial" w:hAnsi="Arial" w:cs="Arial"/>
          <w:b/>
          <w:color w:val="E30713"/>
          <w:sz w:val="24"/>
          <w:szCs w:val="24"/>
        </w:rPr>
        <w:t>RESPECT</w:t>
      </w:r>
      <w:r w:rsidRPr="00992793">
        <w:rPr>
          <w:rFonts w:ascii="Arial" w:hAnsi="Arial" w:cs="Arial"/>
          <w:b/>
          <w:color w:val="FF0000"/>
          <w:sz w:val="24"/>
          <w:szCs w:val="24"/>
        </w:rPr>
        <w:t xml:space="preserve"> </w:t>
      </w:r>
      <w:r w:rsidRPr="00992793">
        <w:rPr>
          <w:rFonts w:ascii="Arial" w:hAnsi="Arial" w:cs="Arial"/>
          <w:sz w:val="24"/>
          <w:szCs w:val="24"/>
        </w:rPr>
        <w:t>– Is visible and approachable with colleagues</w:t>
      </w:r>
    </w:p>
    <w:p w:rsidRPr="00992793" w:rsidR="00E77F59" w:rsidP="00E77F59" w:rsidRDefault="00E77F59" w14:paraId="50DB3086" w14:textId="77777777">
      <w:pPr>
        <w:spacing w:after="0"/>
        <w:rPr>
          <w:rFonts w:ascii="Arial" w:hAnsi="Arial" w:cs="Arial"/>
          <w:sz w:val="24"/>
          <w:szCs w:val="24"/>
        </w:rPr>
      </w:pPr>
    </w:p>
    <w:p w:rsidRPr="00992793" w:rsidR="00E77F59" w:rsidP="00E77F59" w:rsidRDefault="00E77F59" w14:paraId="03E15B87" w14:textId="77777777">
      <w:pPr>
        <w:spacing w:after="0"/>
        <w:rPr>
          <w:rFonts w:ascii="Arial" w:hAnsi="Arial" w:cs="Arial"/>
          <w:sz w:val="24"/>
          <w:szCs w:val="24"/>
        </w:rPr>
      </w:pPr>
      <w:r w:rsidRPr="00992793">
        <w:rPr>
          <w:rFonts w:ascii="Arial" w:hAnsi="Arial" w:cs="Arial"/>
          <w:b/>
          <w:color w:val="E30713"/>
          <w:sz w:val="24"/>
          <w:szCs w:val="24"/>
        </w:rPr>
        <w:t>PROFESSIONAL</w:t>
      </w:r>
      <w:r w:rsidRPr="00992793">
        <w:rPr>
          <w:rFonts w:ascii="Arial" w:hAnsi="Arial" w:cs="Arial"/>
          <w:sz w:val="24"/>
          <w:szCs w:val="24"/>
        </w:rPr>
        <w:t xml:space="preserve"> – Demonstrates an awareness of the political context in which decisions are made</w:t>
      </w:r>
    </w:p>
    <w:p w:rsidRPr="00992793" w:rsidR="00E77F59" w:rsidP="00E77F59" w:rsidRDefault="00E77F59" w14:paraId="7780EB29" w14:textId="77777777">
      <w:pPr>
        <w:spacing w:after="0"/>
        <w:rPr>
          <w:rFonts w:ascii="Arial" w:hAnsi="Arial" w:cs="Arial"/>
          <w:sz w:val="24"/>
          <w:szCs w:val="24"/>
        </w:rPr>
      </w:pPr>
    </w:p>
    <w:p w:rsidRPr="00992793" w:rsidR="00E77F59" w:rsidP="00E77F59" w:rsidRDefault="00E77F59" w14:paraId="27CA68AD" w14:textId="77777777">
      <w:pPr>
        <w:spacing w:after="0"/>
        <w:rPr>
          <w:rFonts w:ascii="Arial" w:hAnsi="Arial" w:cs="Arial"/>
          <w:sz w:val="24"/>
          <w:szCs w:val="24"/>
        </w:rPr>
      </w:pPr>
      <w:r w:rsidRPr="00992793">
        <w:rPr>
          <w:rFonts w:ascii="Arial" w:hAnsi="Arial" w:cs="Arial"/>
          <w:b/>
          <w:color w:val="E30713"/>
          <w:sz w:val="24"/>
          <w:szCs w:val="24"/>
        </w:rPr>
        <w:t>PRIDE</w:t>
      </w:r>
      <w:r w:rsidRPr="00992793">
        <w:rPr>
          <w:rFonts w:ascii="Arial" w:hAnsi="Arial" w:cs="Arial"/>
          <w:sz w:val="24"/>
          <w:szCs w:val="24"/>
        </w:rPr>
        <w:t xml:space="preserve"> – Creates a positive and upbeat culture amongst colleagues</w:t>
      </w:r>
    </w:p>
    <w:p w:rsidRPr="00992793" w:rsidR="00E77F59" w:rsidP="00E77F59" w:rsidRDefault="00E77F59" w14:paraId="1B1E742A" w14:textId="77777777">
      <w:pPr>
        <w:spacing w:after="0"/>
        <w:rPr>
          <w:rFonts w:ascii="Arial" w:hAnsi="Arial" w:cs="Arial"/>
          <w:sz w:val="24"/>
          <w:szCs w:val="24"/>
        </w:rPr>
      </w:pPr>
    </w:p>
    <w:p w:rsidRPr="00992793" w:rsidR="00E77F59" w:rsidP="00E77F59" w:rsidRDefault="00E77F59" w14:paraId="7A5B3563" w14:textId="77777777">
      <w:pPr>
        <w:spacing w:after="0"/>
        <w:rPr>
          <w:rFonts w:ascii="Arial" w:hAnsi="Arial" w:cs="Arial"/>
          <w:sz w:val="24"/>
          <w:szCs w:val="24"/>
        </w:rPr>
      </w:pPr>
      <w:r w:rsidRPr="00992793">
        <w:rPr>
          <w:rFonts w:ascii="Arial" w:hAnsi="Arial" w:cs="Arial"/>
          <w:b/>
          <w:color w:val="E30713"/>
          <w:sz w:val="24"/>
          <w:szCs w:val="24"/>
        </w:rPr>
        <w:t>ONE TEAM, ONE COUNCIL</w:t>
      </w:r>
      <w:r w:rsidRPr="00992793">
        <w:rPr>
          <w:rFonts w:ascii="Arial" w:hAnsi="Arial" w:cs="Arial"/>
          <w:color w:val="FF0000"/>
          <w:sz w:val="24"/>
          <w:szCs w:val="24"/>
        </w:rPr>
        <w:t xml:space="preserve"> </w:t>
      </w:r>
      <w:r w:rsidRPr="00992793">
        <w:rPr>
          <w:rFonts w:ascii="Arial" w:hAnsi="Arial" w:cs="Arial"/>
          <w:sz w:val="24"/>
          <w:szCs w:val="24"/>
        </w:rPr>
        <w:t>– Builds effective relationships outside their immediate team</w:t>
      </w:r>
    </w:p>
    <w:p w:rsidR="007740EF" w:rsidP="009B03B3" w:rsidRDefault="007740EF" w14:paraId="693E3286" w14:textId="77777777">
      <w:pPr>
        <w:spacing w:after="0"/>
      </w:pPr>
    </w:p>
    <w:sectPr w:rsidR="007740EF" w:rsidSect="00F53918">
      <w:headerReference w:type="default" r:id="rId10"/>
      <w:pgSz w:w="11906" w:h="16838" w:orient="portrait"/>
      <w:pgMar w:top="1440" w:right="1440" w:bottom="851" w:left="1440"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53918" w:rsidP="00873ED3" w:rsidRDefault="00F53918" w14:paraId="7A7AC947" w14:textId="77777777">
      <w:pPr>
        <w:spacing w:after="0" w:line="240" w:lineRule="auto"/>
      </w:pPr>
      <w:r>
        <w:separator/>
      </w:r>
    </w:p>
  </w:endnote>
  <w:endnote w:type="continuationSeparator" w:id="0">
    <w:p w:rsidR="00F53918" w:rsidP="00873ED3" w:rsidRDefault="00F53918" w14:paraId="3B46E1B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53918" w:rsidP="00873ED3" w:rsidRDefault="00F53918" w14:paraId="107F701C" w14:textId="77777777">
      <w:pPr>
        <w:spacing w:after="0" w:line="240" w:lineRule="auto"/>
      </w:pPr>
      <w:r>
        <w:separator/>
      </w:r>
    </w:p>
  </w:footnote>
  <w:footnote w:type="continuationSeparator" w:id="0">
    <w:p w:rsidR="00F53918" w:rsidP="00873ED3" w:rsidRDefault="00F53918" w14:paraId="0CFD07D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873ED3" w:rsidRDefault="00873ED3" w14:paraId="21AD9698" w14:textId="5FFCE4B9">
    <w:pPr>
      <w:pStyle w:val="Header"/>
    </w:pPr>
    <w:r>
      <w:rPr>
        <w:noProof/>
      </w:rPr>
      <w:drawing>
        <wp:anchor distT="0" distB="0" distL="114300" distR="114300" simplePos="0" relativeHeight="251658240" behindDoc="1" locked="0" layoutInCell="1" allowOverlap="1" wp14:anchorId="17022497" wp14:editId="3B8BFB01">
          <wp:simplePos x="0" y="0"/>
          <wp:positionH relativeFrom="page">
            <wp:align>left</wp:align>
          </wp:positionH>
          <wp:positionV relativeFrom="paragraph">
            <wp:posOffset>-1078865</wp:posOffset>
          </wp:positionV>
          <wp:extent cx="7559675" cy="10678602"/>
          <wp:effectExtent l="0" t="0" r="3175" b="889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ckground template for SS 2023.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786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11534"/>
    <w:multiLevelType w:val="hybridMultilevel"/>
    <w:tmpl w:val="2FA2E9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6B85817"/>
    <w:multiLevelType w:val="hybridMultilevel"/>
    <w:tmpl w:val="724088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0B3716D"/>
    <w:multiLevelType w:val="hybridMultilevel"/>
    <w:tmpl w:val="80BC12D4"/>
    <w:lvl w:ilvl="0" w:tplc="B61CEA9C">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0F61892"/>
    <w:multiLevelType w:val="hybridMultilevel"/>
    <w:tmpl w:val="B516C2B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35F948CD"/>
    <w:multiLevelType w:val="hybridMultilevel"/>
    <w:tmpl w:val="149050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AE338F9"/>
    <w:multiLevelType w:val="hybridMultilevel"/>
    <w:tmpl w:val="CAB4F21E"/>
    <w:lvl w:ilvl="0" w:tplc="1ECA8814">
      <w:start w:val="1"/>
      <w:numFmt w:val="bullet"/>
      <w:lvlText w:val="•"/>
      <w:lvlJc w:val="left"/>
      <w:pPr>
        <w:tabs>
          <w:tab w:val="num" w:pos="720"/>
        </w:tabs>
        <w:ind w:left="720" w:hanging="360"/>
      </w:pPr>
      <w:rPr>
        <w:rFonts w:hint="default" w:ascii="Times New Roman" w:hAnsi="Times New Roman"/>
      </w:rPr>
    </w:lvl>
    <w:lvl w:ilvl="1" w:tplc="CE6CB57E" w:tentative="1">
      <w:start w:val="1"/>
      <w:numFmt w:val="bullet"/>
      <w:lvlText w:val="•"/>
      <w:lvlJc w:val="left"/>
      <w:pPr>
        <w:tabs>
          <w:tab w:val="num" w:pos="1440"/>
        </w:tabs>
        <w:ind w:left="1440" w:hanging="360"/>
      </w:pPr>
      <w:rPr>
        <w:rFonts w:hint="default" w:ascii="Times New Roman" w:hAnsi="Times New Roman"/>
      </w:rPr>
    </w:lvl>
    <w:lvl w:ilvl="2" w:tplc="4948B8C2" w:tentative="1">
      <w:start w:val="1"/>
      <w:numFmt w:val="bullet"/>
      <w:lvlText w:val="•"/>
      <w:lvlJc w:val="left"/>
      <w:pPr>
        <w:tabs>
          <w:tab w:val="num" w:pos="2160"/>
        </w:tabs>
        <w:ind w:left="2160" w:hanging="360"/>
      </w:pPr>
      <w:rPr>
        <w:rFonts w:hint="default" w:ascii="Times New Roman" w:hAnsi="Times New Roman"/>
      </w:rPr>
    </w:lvl>
    <w:lvl w:ilvl="3" w:tplc="A3A8DF68" w:tentative="1">
      <w:start w:val="1"/>
      <w:numFmt w:val="bullet"/>
      <w:lvlText w:val="•"/>
      <w:lvlJc w:val="left"/>
      <w:pPr>
        <w:tabs>
          <w:tab w:val="num" w:pos="2880"/>
        </w:tabs>
        <w:ind w:left="2880" w:hanging="360"/>
      </w:pPr>
      <w:rPr>
        <w:rFonts w:hint="default" w:ascii="Times New Roman" w:hAnsi="Times New Roman"/>
      </w:rPr>
    </w:lvl>
    <w:lvl w:ilvl="4" w:tplc="163C4D4E" w:tentative="1">
      <w:start w:val="1"/>
      <w:numFmt w:val="bullet"/>
      <w:lvlText w:val="•"/>
      <w:lvlJc w:val="left"/>
      <w:pPr>
        <w:tabs>
          <w:tab w:val="num" w:pos="3600"/>
        </w:tabs>
        <w:ind w:left="3600" w:hanging="360"/>
      </w:pPr>
      <w:rPr>
        <w:rFonts w:hint="default" w:ascii="Times New Roman" w:hAnsi="Times New Roman"/>
      </w:rPr>
    </w:lvl>
    <w:lvl w:ilvl="5" w:tplc="211CA602" w:tentative="1">
      <w:start w:val="1"/>
      <w:numFmt w:val="bullet"/>
      <w:lvlText w:val="•"/>
      <w:lvlJc w:val="left"/>
      <w:pPr>
        <w:tabs>
          <w:tab w:val="num" w:pos="4320"/>
        </w:tabs>
        <w:ind w:left="4320" w:hanging="360"/>
      </w:pPr>
      <w:rPr>
        <w:rFonts w:hint="default" w:ascii="Times New Roman" w:hAnsi="Times New Roman"/>
      </w:rPr>
    </w:lvl>
    <w:lvl w:ilvl="6" w:tplc="48E2678A" w:tentative="1">
      <w:start w:val="1"/>
      <w:numFmt w:val="bullet"/>
      <w:lvlText w:val="•"/>
      <w:lvlJc w:val="left"/>
      <w:pPr>
        <w:tabs>
          <w:tab w:val="num" w:pos="5040"/>
        </w:tabs>
        <w:ind w:left="5040" w:hanging="360"/>
      </w:pPr>
      <w:rPr>
        <w:rFonts w:hint="default" w:ascii="Times New Roman" w:hAnsi="Times New Roman"/>
      </w:rPr>
    </w:lvl>
    <w:lvl w:ilvl="7" w:tplc="A6E8BEDE" w:tentative="1">
      <w:start w:val="1"/>
      <w:numFmt w:val="bullet"/>
      <w:lvlText w:val="•"/>
      <w:lvlJc w:val="left"/>
      <w:pPr>
        <w:tabs>
          <w:tab w:val="num" w:pos="5760"/>
        </w:tabs>
        <w:ind w:left="5760" w:hanging="360"/>
      </w:pPr>
      <w:rPr>
        <w:rFonts w:hint="default" w:ascii="Times New Roman" w:hAnsi="Times New Roman"/>
      </w:rPr>
    </w:lvl>
    <w:lvl w:ilvl="8" w:tplc="F036E9EA" w:tentative="1">
      <w:start w:val="1"/>
      <w:numFmt w:val="bullet"/>
      <w:lvlText w:val="•"/>
      <w:lvlJc w:val="left"/>
      <w:pPr>
        <w:tabs>
          <w:tab w:val="num" w:pos="6480"/>
        </w:tabs>
        <w:ind w:left="6480" w:hanging="360"/>
      </w:pPr>
      <w:rPr>
        <w:rFonts w:hint="default" w:ascii="Times New Roman" w:hAnsi="Times New Roman"/>
      </w:rPr>
    </w:lvl>
  </w:abstractNum>
  <w:abstractNum w:abstractNumId="6" w15:restartNumberingAfterBreak="0">
    <w:nsid w:val="5B1C198D"/>
    <w:multiLevelType w:val="hybridMultilevel"/>
    <w:tmpl w:val="25DA73D6"/>
    <w:lvl w:ilvl="0" w:tplc="B61CEA9C">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60F2BF6"/>
    <w:multiLevelType w:val="hybridMultilevel"/>
    <w:tmpl w:val="5CBAA948"/>
    <w:lvl w:ilvl="0" w:tplc="B61CEA9C">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E6D19B4"/>
    <w:multiLevelType w:val="hybridMultilevel"/>
    <w:tmpl w:val="0B10BE1E"/>
    <w:lvl w:ilvl="0" w:tplc="B61CEA9C">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42F0DFF"/>
    <w:multiLevelType w:val="hybridMultilevel"/>
    <w:tmpl w:val="396E847A"/>
    <w:lvl w:ilvl="0" w:tplc="B61CEA9C">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8011604"/>
    <w:multiLevelType w:val="hybridMultilevel"/>
    <w:tmpl w:val="7B0840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E4745B7"/>
    <w:multiLevelType w:val="hybridMultilevel"/>
    <w:tmpl w:val="23C0CFF2"/>
    <w:lvl w:ilvl="0" w:tplc="B61CEA9C">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77137994">
    <w:abstractNumId w:val="10"/>
  </w:num>
  <w:num w:numId="2" w16cid:durableId="75128242">
    <w:abstractNumId w:val="0"/>
  </w:num>
  <w:num w:numId="3" w16cid:durableId="1233345016">
    <w:abstractNumId w:val="3"/>
  </w:num>
  <w:num w:numId="4" w16cid:durableId="1467120154">
    <w:abstractNumId w:val="1"/>
  </w:num>
  <w:num w:numId="5" w16cid:durableId="823200925">
    <w:abstractNumId w:val="11"/>
  </w:num>
  <w:num w:numId="6" w16cid:durableId="977802080">
    <w:abstractNumId w:val="5"/>
  </w:num>
  <w:num w:numId="7" w16cid:durableId="1480220926">
    <w:abstractNumId w:val="4"/>
  </w:num>
  <w:num w:numId="8" w16cid:durableId="1771002810">
    <w:abstractNumId w:val="8"/>
  </w:num>
  <w:num w:numId="9" w16cid:durableId="37819787">
    <w:abstractNumId w:val="2"/>
  </w:num>
  <w:num w:numId="10" w16cid:durableId="1490751611">
    <w:abstractNumId w:val="9"/>
  </w:num>
  <w:num w:numId="11" w16cid:durableId="6568796">
    <w:abstractNumId w:val="7"/>
  </w:num>
  <w:num w:numId="12" w16cid:durableId="13491401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ED3"/>
    <w:rsid w:val="002923E6"/>
    <w:rsid w:val="00517C12"/>
    <w:rsid w:val="00551B7B"/>
    <w:rsid w:val="006B488E"/>
    <w:rsid w:val="007740EF"/>
    <w:rsid w:val="00873ED3"/>
    <w:rsid w:val="009B03B3"/>
    <w:rsid w:val="00A24FCF"/>
    <w:rsid w:val="00DC2465"/>
    <w:rsid w:val="00DE5641"/>
    <w:rsid w:val="00E77F59"/>
    <w:rsid w:val="00E91321"/>
    <w:rsid w:val="00F46DA1"/>
    <w:rsid w:val="00F53918"/>
    <w:rsid w:val="08E0D3E9"/>
    <w:rsid w:val="0EC1305C"/>
    <w:rsid w:val="1C3685FB"/>
    <w:rsid w:val="233DA400"/>
    <w:rsid w:val="349173A0"/>
    <w:rsid w:val="3573A2E1"/>
    <w:rsid w:val="42D2A98F"/>
    <w:rsid w:val="4D922992"/>
    <w:rsid w:val="4FA12D83"/>
    <w:rsid w:val="5165C747"/>
    <w:rsid w:val="5631D539"/>
    <w:rsid w:val="578150D4"/>
    <w:rsid w:val="5D5A9922"/>
    <w:rsid w:val="68369994"/>
    <w:rsid w:val="700A2A2C"/>
    <w:rsid w:val="748D8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4C8AF"/>
  <w15:chartTrackingRefBased/>
  <w15:docId w15:val="{99B6A38F-4BF1-4961-94E0-B063BFF0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3ED3"/>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73E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873ED3"/>
  </w:style>
  <w:style w:type="paragraph" w:styleId="Footer">
    <w:name w:val="footer"/>
    <w:basedOn w:val="Normal"/>
    <w:link w:val="FooterChar"/>
    <w:uiPriority w:val="99"/>
    <w:unhideWhenUsed/>
    <w:rsid w:val="00873E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873ED3"/>
  </w:style>
  <w:style w:type="paragraph" w:styleId="ListParagraph">
    <w:name w:val="List Paragraph"/>
    <w:basedOn w:val="Normal"/>
    <w:uiPriority w:val="34"/>
    <w:qFormat/>
    <w:rsid w:val="00873ED3"/>
    <w:pPr>
      <w:ind w:left="720"/>
      <w:contextualSpacing/>
    </w:pPr>
  </w:style>
  <w:style w:type="table" w:styleId="TableGrid">
    <w:name w:val="Table Grid"/>
    <w:basedOn w:val="TableNormal"/>
    <w:uiPriority w:val="39"/>
    <w:rsid w:val="00873ED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08080">
      <w:bodyDiv w:val="1"/>
      <w:marLeft w:val="0"/>
      <w:marRight w:val="0"/>
      <w:marTop w:val="0"/>
      <w:marBottom w:val="0"/>
      <w:divBdr>
        <w:top w:val="none" w:sz="0" w:space="0" w:color="auto"/>
        <w:left w:val="none" w:sz="0" w:space="0" w:color="auto"/>
        <w:bottom w:val="none" w:sz="0" w:space="0" w:color="auto"/>
        <w:right w:val="none" w:sz="0" w:space="0" w:color="auto"/>
      </w:divBdr>
      <w:divsChild>
        <w:div w:id="167237163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E3946E5338D7439D74F6F4DEF6A1D9" ma:contentTypeVersion="15" ma:contentTypeDescription="Create a new document." ma:contentTypeScope="" ma:versionID="4047d3e2bff0a43df5e8fc8707845e4c">
  <xsd:schema xmlns:xsd="http://www.w3.org/2001/XMLSchema" xmlns:xs="http://www.w3.org/2001/XMLSchema" xmlns:p="http://schemas.microsoft.com/office/2006/metadata/properties" xmlns:ns2="0efed0a8-bbe7-4417-a51c-128389ec7b72" xmlns:ns3="536c3bdf-ee78-485c-a500-373992477010" xmlns:ns4="a098d266-7419-4467-a893-35c26c8ec72a" targetNamespace="http://schemas.microsoft.com/office/2006/metadata/properties" ma:root="true" ma:fieldsID="0ce0789490097ffb12e73519d7882bb5" ns2:_="" ns3:_="" ns4:_="">
    <xsd:import namespace="0efed0a8-bbe7-4417-a51c-128389ec7b72"/>
    <xsd:import namespace="536c3bdf-ee78-485c-a500-373992477010"/>
    <xsd:import namespace="a098d266-7419-4467-a893-35c26c8ec7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ed0a8-bbe7-4417-a51c-128389ec7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f9774c1-cac8-4172-aaa0-ad67e3dc0d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6c3bdf-ee78-485c-a500-3739924770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c200b73-31d7-4f90-904a-feb4d3dc6c08}" ma:internalName="TaxCatchAll" ma:showField="CatchAllData" ma:web="536c3bdf-ee78-485c-a500-3739924770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98d266-7419-4467-a893-35c26c8ec72a" xsi:nil="true"/>
    <lcf76f155ced4ddcb4097134ff3c332f xmlns="0efed0a8-bbe7-4417-a51c-128389ec7b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F4B1AB-E5CE-4C0D-8B0B-425840A921C3}">
  <ds:schemaRefs>
    <ds:schemaRef ds:uri="http://schemas.microsoft.com/sharepoint/v3/contenttype/forms"/>
  </ds:schemaRefs>
</ds:datastoreItem>
</file>

<file path=customXml/itemProps2.xml><?xml version="1.0" encoding="utf-8"?>
<ds:datastoreItem xmlns:ds="http://schemas.openxmlformats.org/officeDocument/2006/customXml" ds:itemID="{B77B0C72-FB9E-4694-9C1D-043CF2978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ed0a8-bbe7-4417-a51c-128389ec7b72"/>
    <ds:schemaRef ds:uri="536c3bdf-ee78-485c-a500-373992477010"/>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B3C0A-81B1-4B94-9D2D-C2098607D993}">
  <ds:schemaRefs>
    <ds:schemaRef ds:uri="http://schemas.microsoft.com/office/2006/metadata/properties"/>
    <ds:schemaRef ds:uri="http://schemas.microsoft.com/office/infopath/2007/PartnerControls"/>
    <ds:schemaRef ds:uri="a098d266-7419-4467-a893-35c26c8ec72a"/>
    <ds:schemaRef ds:uri="0efed0a8-bbe7-4417-a51c-128389ec7b7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Chorley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 Yates</dc:creator>
  <keywords/>
  <dc:description/>
  <lastModifiedBy>Andrea De Freitas</lastModifiedBy>
  <revision>3</revision>
  <dcterms:created xsi:type="dcterms:W3CDTF">2024-11-13T11:34:00.0000000Z</dcterms:created>
  <dcterms:modified xsi:type="dcterms:W3CDTF">2025-07-10T12:34:10.5075961Z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0x01010045E3946E5338D7439D74F6F4DEF6A1D9</vt:lpwstr>
  </property>
  <property fmtid="{D5CDD505-2E9C-101B-9397-08002B2CF9AE}" pid="3" name="MSIP_Label_f96679a5-570c-40a6-a557-668bc9231a44_Enabled">
    <vt:lpwstr>true</vt:lpwstr>
  </property>
  <property fmtid="{D5CDD505-2E9C-101B-9397-08002B2CF9AE}" pid="4" name="MSIP_Label_f96679a5-570c-40a6-a557-668bc9231a44_SetDate">
    <vt:lpwstr>2024-03-04T15:34:50Z</vt:lpwstr>
  </property>
  <property fmtid="{D5CDD505-2E9C-101B-9397-08002B2CF9AE}" pid="5" name="MSIP_Label_f96679a5-570c-40a6-a557-668bc9231a44_Method">
    <vt:lpwstr>Standard</vt:lpwstr>
  </property>
  <property fmtid="{D5CDD505-2E9C-101B-9397-08002B2CF9AE}" pid="6" name="MSIP_Label_f96679a5-570c-40a6-a557-668bc9231a44_Name">
    <vt:lpwstr>Internal</vt:lpwstr>
  </property>
  <property fmtid="{D5CDD505-2E9C-101B-9397-08002B2CF9AE}" pid="7" name="MSIP_Label_f96679a5-570c-40a6-a557-668bc9231a44_SiteId">
    <vt:lpwstr>20f96ace-1eb4-4e2b-bd81-aabea267ccfb</vt:lpwstr>
  </property>
  <property fmtid="{D5CDD505-2E9C-101B-9397-08002B2CF9AE}" pid="8" name="MSIP_Label_f96679a5-570c-40a6-a557-668bc9231a44_ActionId">
    <vt:lpwstr>3015707e-454f-4577-b50d-12f1c0a65cec</vt:lpwstr>
  </property>
  <property fmtid="{D5CDD505-2E9C-101B-9397-08002B2CF9AE}" pid="9" name="MSIP_Label_f96679a5-570c-40a6-a557-668bc9231a44_ContentBits">
    <vt:lpwstr>0</vt:lpwstr>
  </property>
</Properties>
</file>