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F4F9" w14:textId="72FD593D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056E96"/>
          <w:sz w:val="56"/>
          <w:szCs w:val="56"/>
          <w:lang w:eastAsia="en-GB"/>
        </w:rPr>
      </w:pPr>
    </w:p>
    <w:p w14:paraId="06E88B40" w14:textId="34343275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color w:val="056E96"/>
          <w:sz w:val="56"/>
          <w:szCs w:val="56"/>
          <w:lang w:eastAsia="en-GB"/>
        </w:rPr>
        <w:t>Job Description</w:t>
      </w:r>
      <w:r w:rsidRPr="00520772">
        <w:rPr>
          <w:rFonts w:ascii="Aptos" w:eastAsia="Times New Roman" w:hAnsi="Aptos" w:cs="Segoe UI"/>
          <w:color w:val="056E96"/>
          <w:sz w:val="56"/>
          <w:szCs w:val="56"/>
          <w:lang w:eastAsia="en-GB"/>
        </w:rPr>
        <w:t> </w:t>
      </w:r>
    </w:p>
    <w:p w14:paraId="12F0050B" w14:textId="62276FEF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32"/>
          <w:szCs w:val="32"/>
          <w:lang w:eastAsia="en-GB"/>
        </w:rPr>
        <w:t>Event</w:t>
      </w:r>
      <w:r w:rsidR="00520772" w:rsidRPr="00520772">
        <w:rPr>
          <w:rFonts w:ascii="Aptos" w:eastAsia="Times New Roman" w:hAnsi="Aptos" w:cs="Segoe UI"/>
          <w:b/>
          <w:bCs/>
          <w:sz w:val="32"/>
          <w:szCs w:val="32"/>
          <w:lang w:eastAsia="en-GB"/>
        </w:rPr>
        <w:t>s</w:t>
      </w:r>
      <w:r w:rsidRPr="00520772">
        <w:rPr>
          <w:rFonts w:ascii="Aptos" w:eastAsia="Times New Roman" w:hAnsi="Aptos" w:cs="Segoe UI"/>
          <w:b/>
          <w:bCs/>
          <w:sz w:val="32"/>
          <w:szCs w:val="32"/>
          <w:lang w:eastAsia="en-GB"/>
        </w:rPr>
        <w:t xml:space="preserve"> Steward </w:t>
      </w:r>
      <w:r w:rsidRPr="00520772">
        <w:rPr>
          <w:rFonts w:ascii="Aptos" w:eastAsia="Times New Roman" w:hAnsi="Aptos" w:cs="Segoe UI"/>
          <w:sz w:val="32"/>
          <w:szCs w:val="32"/>
          <w:lang w:eastAsia="en-GB"/>
        </w:rPr>
        <w:t> </w:t>
      </w:r>
    </w:p>
    <w:p w14:paraId="1CFE4560" w14:textId="60BD7E1B" w:rsidR="00C210DF" w:rsidRPr="00520772" w:rsidRDefault="00520772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32"/>
          <w:szCs w:val="32"/>
          <w:lang w:eastAsia="en-GB"/>
        </w:rPr>
        <w:t>Level</w:t>
      </w:r>
      <w:r w:rsidR="00C210DF" w:rsidRPr="00520772">
        <w:rPr>
          <w:rFonts w:ascii="Aptos" w:eastAsia="Times New Roman" w:hAnsi="Aptos" w:cs="Segoe UI"/>
          <w:b/>
          <w:bCs/>
          <w:sz w:val="32"/>
          <w:szCs w:val="32"/>
          <w:lang w:eastAsia="en-GB"/>
        </w:rPr>
        <w:t>: 2</w:t>
      </w:r>
    </w:p>
    <w:p w14:paraId="61B82733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32"/>
          <w:szCs w:val="32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210DF" w:rsidRPr="00520772" w14:paraId="3E19B007" w14:textId="7777777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4B9A0" w14:textId="77777777" w:rsidR="00C210DF" w:rsidRPr="00520772" w:rsidRDefault="00C210DF" w:rsidP="00C210D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520772">
              <w:rPr>
                <w:rFonts w:ascii="Aptos" w:eastAsia="Times New Roman" w:hAnsi="Aptos" w:cs="Times New Roman"/>
                <w:b/>
                <w:bCs/>
                <w:color w:val="056E96"/>
                <w:sz w:val="24"/>
                <w:szCs w:val="24"/>
                <w:lang w:eastAsia="en-GB"/>
              </w:rPr>
              <w:t>Responsible To:   </w:t>
            </w:r>
            <w:r w:rsidRPr="00520772">
              <w:rPr>
                <w:rFonts w:ascii="Aptos" w:eastAsia="Times New Roman" w:hAnsi="Aptos" w:cs="Times New Roman"/>
                <w:color w:val="056E96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210C2" w14:textId="77777777" w:rsidR="00C210DF" w:rsidRPr="00520772" w:rsidRDefault="00C210DF" w:rsidP="00C210D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520772">
              <w:rPr>
                <w:rFonts w:ascii="Aptos" w:eastAsia="Times New Roman" w:hAnsi="Aptos" w:cs="Times New Roman"/>
                <w:b/>
                <w:bCs/>
                <w:color w:val="056E96"/>
                <w:sz w:val="24"/>
                <w:szCs w:val="24"/>
                <w:lang w:eastAsia="en-GB"/>
              </w:rPr>
              <w:t>Responsible For:</w:t>
            </w:r>
            <w:r w:rsidRPr="00520772">
              <w:rPr>
                <w:rFonts w:ascii="Aptos" w:eastAsia="Times New Roman" w:hAnsi="Aptos" w:cs="Times New Roman"/>
                <w:color w:val="056E96"/>
                <w:sz w:val="24"/>
                <w:szCs w:val="24"/>
                <w:lang w:eastAsia="en-GB"/>
              </w:rPr>
              <w:t> </w:t>
            </w:r>
          </w:p>
        </w:tc>
      </w:tr>
      <w:tr w:rsidR="00C210DF" w:rsidRPr="00520772" w14:paraId="0DACD002" w14:textId="7777777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2D64E" w14:textId="35C429FB" w:rsidR="00C210DF" w:rsidRPr="00520772" w:rsidRDefault="00C210DF" w:rsidP="00C210D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520772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Events Manager</w:t>
            </w:r>
            <w:r w:rsidR="00520772" w:rsidRPr="00520772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 xml:space="preserve"> and </w:t>
            </w:r>
            <w:r w:rsidRPr="00520772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Event Officers.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45F68" w14:textId="77777777" w:rsidR="00C210DF" w:rsidRPr="00520772" w:rsidRDefault="00C210DF" w:rsidP="00C210DF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</w:pPr>
            <w:r w:rsidRPr="00520772">
              <w:rPr>
                <w:rFonts w:ascii="Aptos" w:eastAsia="Times New Roman" w:hAnsi="Aptos" w:cs="Times New Roman"/>
                <w:sz w:val="24"/>
                <w:szCs w:val="24"/>
                <w:lang w:eastAsia="en-GB"/>
              </w:rPr>
              <w:t>Not Applicable </w:t>
            </w:r>
          </w:p>
        </w:tc>
      </w:tr>
    </w:tbl>
    <w:p w14:paraId="39B48B2F" w14:textId="77777777" w:rsidR="00C210DF" w:rsidRPr="00520772" w:rsidRDefault="00C210DF" w:rsidP="00C210DF">
      <w:pPr>
        <w:spacing w:after="0" w:line="240" w:lineRule="auto"/>
        <w:ind w:firstLine="144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color w:val="E30713"/>
          <w:sz w:val="24"/>
          <w:szCs w:val="24"/>
          <w:lang w:eastAsia="en-GB"/>
        </w:rPr>
        <w:t> </w:t>
      </w:r>
    </w:p>
    <w:p w14:paraId="5E4C553A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color w:val="056E96"/>
          <w:sz w:val="24"/>
          <w:szCs w:val="24"/>
          <w:lang w:eastAsia="en-GB"/>
        </w:rPr>
        <w:t>About the job: </w:t>
      </w: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316E7307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753FAF07" w14:textId="2EC4075C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As a member of the </w:t>
      </w:r>
      <w:r w:rsidR="00A50BF5" w:rsidRPr="00520772">
        <w:rPr>
          <w:rFonts w:ascii="Aptos" w:eastAsia="Times New Roman" w:hAnsi="Aptos" w:cs="Segoe UI"/>
          <w:sz w:val="24"/>
          <w:szCs w:val="24"/>
          <w:lang w:eastAsia="en-GB"/>
        </w:rPr>
        <w:t>c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ouncil’s Bank of Stewards you will play a key part in delivering safe and enjoyable events.  </w:t>
      </w:r>
    </w:p>
    <w:p w14:paraId="272A976E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2800226A" w14:textId="7F5E6555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Your primary responsibility will be to ensure the safety and comfort of attendees at events of different size and type within the </w:t>
      </w:r>
      <w:r w:rsidR="0079709C" w:rsidRPr="00520772">
        <w:rPr>
          <w:rFonts w:ascii="Aptos" w:eastAsia="Times New Roman" w:hAnsi="Aptos" w:cs="Segoe UI"/>
          <w:sz w:val="24"/>
          <w:szCs w:val="24"/>
          <w:lang w:eastAsia="en-GB"/>
        </w:rPr>
        <w:t>b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oroughs of Chorley and South Ribble. You will also provide general event support</w:t>
      </w:r>
      <w:r w:rsidR="4B1ADC8C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</w:t>
      </w:r>
      <w:r w:rsidR="0079709C" w:rsidRPr="00520772">
        <w:rPr>
          <w:rFonts w:ascii="Aptos" w:eastAsia="Times New Roman" w:hAnsi="Aptos" w:cs="Segoe UI"/>
          <w:sz w:val="24"/>
          <w:szCs w:val="24"/>
          <w:lang w:eastAsia="en-GB"/>
        </w:rPr>
        <w:t>i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ncluding providing customer advice and guidance to audiences and assisting in the building and breakdown of events.  </w:t>
      </w:r>
    </w:p>
    <w:p w14:paraId="283512FA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1725CBD4" w14:textId="656715F1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You will be reliable and have a commitment to serving the </w:t>
      </w:r>
      <w:r w:rsidR="0079709C" w:rsidRPr="00520772">
        <w:rPr>
          <w:rFonts w:ascii="Aptos" w:eastAsia="Times New Roman" w:hAnsi="Aptos" w:cs="Segoe UI"/>
          <w:sz w:val="24"/>
          <w:szCs w:val="24"/>
          <w:lang w:eastAsia="en-GB"/>
        </w:rPr>
        <w:t>c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ouncil and delivering high standards of event and audience experience.     </w:t>
      </w:r>
    </w:p>
    <w:p w14:paraId="200930AD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1B9D1A37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750380C0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color w:val="056E96"/>
          <w:sz w:val="24"/>
          <w:szCs w:val="24"/>
          <w:lang w:eastAsia="en-GB"/>
        </w:rPr>
        <w:t>Role:</w:t>
      </w: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226F3E9D" w14:textId="77777777" w:rsidR="00C210DF" w:rsidRPr="00520772" w:rsidRDefault="00C210DF" w:rsidP="00C210DF">
      <w:pPr>
        <w:spacing w:after="0" w:line="240" w:lineRule="auto"/>
        <w:ind w:left="72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20C1C010" w14:textId="77777777" w:rsidR="00C210DF" w:rsidRPr="00520772" w:rsidRDefault="00C210DF" w:rsidP="00C02A79">
      <w:pPr>
        <w:numPr>
          <w:ilvl w:val="0"/>
          <w:numId w:val="1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Monitoring and controlling audiences and their movement.  </w:t>
      </w:r>
    </w:p>
    <w:p w14:paraId="72F7A200" w14:textId="77777777" w:rsidR="000D7177" w:rsidRPr="00520772" w:rsidRDefault="00C210DF" w:rsidP="00C02A79">
      <w:pPr>
        <w:numPr>
          <w:ilvl w:val="0"/>
          <w:numId w:val="2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Assisting with the circulation of event attendees. Including during event entry</w:t>
      </w:r>
    </w:p>
    <w:p w14:paraId="43F1F40A" w14:textId="767D3675" w:rsidR="00C210DF" w:rsidRPr="00520772" w:rsidRDefault="000D7177" w:rsidP="000D7177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and exit.  </w:t>
      </w:r>
    </w:p>
    <w:p w14:paraId="342BEF63" w14:textId="77777777" w:rsidR="00C210DF" w:rsidRPr="00520772" w:rsidRDefault="00C210DF" w:rsidP="00C02A79">
      <w:pPr>
        <w:numPr>
          <w:ilvl w:val="0"/>
          <w:numId w:val="3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Identifying and reporting any potential hazards and incidents.  </w:t>
      </w:r>
    </w:p>
    <w:p w14:paraId="3F550E3F" w14:textId="77777777" w:rsidR="000D7177" w:rsidRPr="00520772" w:rsidRDefault="00C210DF" w:rsidP="00C02A79">
      <w:pPr>
        <w:numPr>
          <w:ilvl w:val="0"/>
          <w:numId w:val="4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Responding to incidents including those related to the health and safety and</w:t>
      </w:r>
    </w:p>
    <w:p w14:paraId="148B74F2" w14:textId="54A6E081" w:rsidR="00C210DF" w:rsidRPr="00520772" w:rsidRDefault="000D7177" w:rsidP="000D7177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taking immediate action as needed. </w:t>
      </w:r>
    </w:p>
    <w:p w14:paraId="06ADC598" w14:textId="77777777" w:rsidR="000D7177" w:rsidRPr="00520772" w:rsidRDefault="00C210DF" w:rsidP="00C02A79">
      <w:pPr>
        <w:numPr>
          <w:ilvl w:val="0"/>
          <w:numId w:val="5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Providing courteous and professional support to event audiences. Including</w:t>
      </w:r>
    </w:p>
    <w:p w14:paraId="4512226F" w14:textId="17E2A6A1" w:rsidR="00C210DF" w:rsidRPr="00520772" w:rsidRDefault="000D7177" w:rsidP="000D7177">
      <w:pPr>
        <w:spacing w:after="0" w:line="240" w:lineRule="auto"/>
        <w:textAlignment w:val="baseline"/>
        <w:rPr>
          <w:rFonts w:ascii="Aptos" w:eastAsia="Times New Roman" w:hAnsi="Aptos" w:cs="Segoe UI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greeting attendees and providing information and general assistance.    </w:t>
      </w:r>
    </w:p>
    <w:p w14:paraId="327FFB81" w14:textId="77777777" w:rsidR="000D7177" w:rsidRPr="00520772" w:rsidRDefault="00C210DF" w:rsidP="00C02A79">
      <w:pPr>
        <w:numPr>
          <w:ilvl w:val="0"/>
          <w:numId w:val="6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Supporting Traffic Management plans. Including managing car parks as and</w:t>
      </w:r>
    </w:p>
    <w:p w14:paraId="63BFD0D7" w14:textId="4F9E1967" w:rsidR="00C210DF" w:rsidRPr="00520772" w:rsidRDefault="000D7177" w:rsidP="000D7177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when required.   </w:t>
      </w:r>
    </w:p>
    <w:p w14:paraId="0A6AD469" w14:textId="269A98A6" w:rsidR="000D7177" w:rsidRPr="00520772" w:rsidRDefault="00C210DF" w:rsidP="00C02A79">
      <w:pPr>
        <w:numPr>
          <w:ilvl w:val="0"/>
          <w:numId w:val="7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Responding to first aid incidents following established procedures. Delivering</w:t>
      </w:r>
    </w:p>
    <w:p w14:paraId="1FACB603" w14:textId="77777777" w:rsidR="0010512A" w:rsidRPr="00520772" w:rsidRDefault="000D7177" w:rsidP="000D7177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</w:t>
      </w:r>
      <w:r w:rsidR="0010512A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basic first aid when required and/or inviting qualified medical support services</w:t>
      </w:r>
    </w:p>
    <w:p w14:paraId="50BBC41C" w14:textId="73E2D1EC" w:rsidR="00C210DF" w:rsidRPr="00520772" w:rsidRDefault="0010512A" w:rsidP="000D7177">
      <w:pPr>
        <w:spacing w:after="0" w:line="240" w:lineRule="auto"/>
        <w:textAlignment w:val="baseline"/>
        <w:rPr>
          <w:rFonts w:ascii="Aptos" w:eastAsia="Times New Roman" w:hAnsi="Aptos" w:cs="Segoe UI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to respond and support.   </w:t>
      </w:r>
    </w:p>
    <w:p w14:paraId="4E5F579D" w14:textId="5E9D88A6" w:rsidR="00C210DF" w:rsidRPr="00520772" w:rsidRDefault="00C210DF" w:rsidP="00C02A79">
      <w:pPr>
        <w:numPr>
          <w:ilvl w:val="0"/>
          <w:numId w:val="8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Checking tickets and other relevant documents at entry points </w:t>
      </w:r>
    </w:p>
    <w:p w14:paraId="3AB0FC06" w14:textId="77777777" w:rsidR="00C210DF" w:rsidRPr="00520772" w:rsidRDefault="00C210DF" w:rsidP="00C02A79">
      <w:pPr>
        <w:numPr>
          <w:ilvl w:val="0"/>
          <w:numId w:val="9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Assisting in the setup and breakdown of event equipment and facilities </w:t>
      </w:r>
    </w:p>
    <w:p w14:paraId="2CCDAE34" w14:textId="4EF14C5E" w:rsidR="00C210DF" w:rsidRPr="00520772" w:rsidRDefault="00C210DF" w:rsidP="4641978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0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Maintaining a clean and safe environment before, during and after the even</w:t>
      </w:r>
      <w:r w:rsidR="00033B5C" w:rsidRPr="00520772">
        <w:rPr>
          <w:rFonts w:ascii="Aptos" w:eastAsia="Times New Roman" w:hAnsi="Aptos" w:cs="Segoe UI"/>
          <w:sz w:val="24"/>
          <w:szCs w:val="24"/>
          <w:lang w:eastAsia="en-GB"/>
        </w:rPr>
        <w:t>t</w:t>
      </w:r>
    </w:p>
    <w:p w14:paraId="4FCB15E8" w14:textId="76E4B1D9" w:rsidR="0010512A" w:rsidRPr="00520772" w:rsidRDefault="00C210DF" w:rsidP="02F0F370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Coordinating with other event staff, security personnel, and emergency services</w:t>
      </w:r>
    </w:p>
    <w:p w14:paraId="3D6B8388" w14:textId="64DC5031" w:rsidR="00C210DF" w:rsidRPr="00520772" w:rsidRDefault="0010512A" w:rsidP="0010512A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 as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needed </w:t>
      </w:r>
    </w:p>
    <w:p w14:paraId="5972991D" w14:textId="54E15097" w:rsidR="0010512A" w:rsidRPr="00520772" w:rsidRDefault="00C210DF" w:rsidP="00C02A79">
      <w:pPr>
        <w:numPr>
          <w:ilvl w:val="0"/>
          <w:numId w:val="12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lastRenderedPageBreak/>
        <w:t>Reporting any incidents or potential risks to event managers and security</w:t>
      </w:r>
    </w:p>
    <w:p w14:paraId="60A1C761" w14:textId="402E43FD" w:rsidR="00C210DF" w:rsidRPr="00520772" w:rsidRDefault="0010512A" w:rsidP="0010512A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personnel </w:t>
      </w:r>
    </w:p>
    <w:p w14:paraId="396ABF50" w14:textId="1E7B48D5" w:rsidR="00C210DF" w:rsidRPr="00520772" w:rsidRDefault="00C210DF" w:rsidP="00C02A79">
      <w:pPr>
        <w:numPr>
          <w:ilvl w:val="0"/>
          <w:numId w:val="13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Work indoors and outdoors</w:t>
      </w:r>
      <w:r w:rsidR="00033B5C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which may i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ncluding working in adverse weather.  </w:t>
      </w:r>
    </w:p>
    <w:p w14:paraId="1A655A1B" w14:textId="75AB839F" w:rsidR="0010512A" w:rsidRPr="00520772" w:rsidRDefault="00C210DF" w:rsidP="00C02A79">
      <w:pPr>
        <w:numPr>
          <w:ilvl w:val="0"/>
          <w:numId w:val="14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Work events that take place</w:t>
      </w:r>
      <w:r w:rsidR="00033B5C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on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week</w:t>
      </w:r>
      <w:r w:rsidR="00033B5C" w:rsidRPr="00520772">
        <w:rPr>
          <w:rFonts w:ascii="Aptos" w:eastAsia="Times New Roman" w:hAnsi="Aptos" w:cs="Segoe UI"/>
          <w:sz w:val="24"/>
          <w:szCs w:val="24"/>
          <w:lang w:eastAsia="en-GB"/>
        </w:rPr>
        <w:t>s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days, weekends, Bank Holiday in the day</w:t>
      </w:r>
    </w:p>
    <w:p w14:paraId="4F3A2931" w14:textId="528E638A" w:rsidR="00C210DF" w:rsidRPr="00520772" w:rsidRDefault="0010512A" w:rsidP="0010512A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and evening</w:t>
      </w:r>
      <w:r w:rsidR="00033B5C" w:rsidRPr="00520772">
        <w:rPr>
          <w:rFonts w:ascii="Aptos" w:eastAsia="Times New Roman" w:hAnsi="Aptos" w:cs="Segoe UI"/>
          <w:sz w:val="24"/>
          <w:szCs w:val="24"/>
          <w:lang w:eastAsia="en-GB"/>
        </w:rPr>
        <w:t>s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.  </w:t>
      </w:r>
    </w:p>
    <w:p w14:paraId="66D0C82F" w14:textId="77777777" w:rsidR="0010512A" w:rsidRPr="00520772" w:rsidRDefault="00C210DF" w:rsidP="00C02A79">
      <w:pPr>
        <w:numPr>
          <w:ilvl w:val="0"/>
          <w:numId w:val="15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Deliver any other support and additional duties that may be required in the</w:t>
      </w:r>
    </w:p>
    <w:p w14:paraId="054B216F" w14:textId="3E284D1F" w:rsidR="00C210DF" w:rsidRPr="00520772" w:rsidRDefault="0010512A" w:rsidP="0010512A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delivery of events as required. </w:t>
      </w:r>
    </w:p>
    <w:p w14:paraId="2E4E50A1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6882A8D3" w14:textId="77777777" w:rsidR="00C02A79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31849B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b/>
          <w:bCs/>
          <w:color w:val="31849B"/>
          <w:sz w:val="24"/>
          <w:szCs w:val="24"/>
          <w:lang w:eastAsia="en-GB"/>
        </w:rPr>
        <w:t>About you:</w:t>
      </w:r>
    </w:p>
    <w:p w14:paraId="0D77F7E6" w14:textId="275AFC02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color w:val="31849B"/>
          <w:sz w:val="24"/>
          <w:szCs w:val="24"/>
          <w:lang w:eastAsia="en-GB"/>
        </w:rPr>
        <w:t> </w:t>
      </w:r>
    </w:p>
    <w:p w14:paraId="111FC3FE" w14:textId="77777777" w:rsidR="0018470C" w:rsidRPr="00520772" w:rsidRDefault="0018470C" w:rsidP="00391541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You will be hard working, adaptable and committed to delivering enjoyable</w:t>
      </w:r>
    </w:p>
    <w:p w14:paraId="776349CB" w14:textId="77777777" w:rsidR="0018470C" w:rsidRPr="00520772" w:rsidRDefault="0018470C" w:rsidP="0018470C">
      <w:pPr>
        <w:pStyle w:val="ListParagraph"/>
        <w:spacing w:after="0" w:line="240" w:lineRule="auto"/>
        <w:ind w:left="36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events of varying type and size across the Boroughs of both South Ribble and</w:t>
      </w:r>
    </w:p>
    <w:p w14:paraId="4E6DEA00" w14:textId="00FC9DE0" w:rsidR="00C210DF" w:rsidRPr="00520772" w:rsidRDefault="0018470C" w:rsidP="0018470C">
      <w:pPr>
        <w:pStyle w:val="ListParagraph"/>
        <w:spacing w:after="0" w:line="240" w:lineRule="auto"/>
        <w:ind w:left="36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Chorley.  </w:t>
      </w:r>
    </w:p>
    <w:p w14:paraId="17C96B9A" w14:textId="77777777" w:rsidR="0018470C" w:rsidRPr="00520772" w:rsidRDefault="0018470C" w:rsidP="00391541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You will have excellent interpersonal skills and be able to deliver high standards</w:t>
      </w:r>
    </w:p>
    <w:p w14:paraId="69B6EBB9" w14:textId="31482EBE" w:rsidR="00C210DF" w:rsidRPr="00520772" w:rsidRDefault="0018470C" w:rsidP="0018470C">
      <w:pPr>
        <w:pStyle w:val="ListParagraph"/>
        <w:spacing w:after="0" w:line="240" w:lineRule="auto"/>
        <w:ind w:left="36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of customer care and service.  </w:t>
      </w:r>
    </w:p>
    <w:p w14:paraId="297DFD5D" w14:textId="21958717" w:rsidR="00C210DF" w:rsidRPr="00520772" w:rsidRDefault="0018470C" w:rsidP="0018470C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You will have an interest in leisure and culture including events.  </w:t>
      </w:r>
    </w:p>
    <w:p w14:paraId="061E334C" w14:textId="77777777" w:rsidR="0018470C" w:rsidRPr="00520772" w:rsidRDefault="0018470C" w:rsidP="00391541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You will be diligent and </w:t>
      </w:r>
      <w:bookmarkStart w:id="0" w:name="_Int_TQ7eYVPw"/>
      <w:proofErr w:type="gramStart"/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have the ability to</w:t>
      </w:r>
      <w:bookmarkEnd w:id="0"/>
      <w:proofErr w:type="gramEnd"/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understand and deliver events that are</w:t>
      </w:r>
    </w:p>
    <w:p w14:paraId="616D9480" w14:textId="780C0946" w:rsidR="00C210DF" w:rsidRPr="00520772" w:rsidRDefault="0018470C" w:rsidP="0018470C">
      <w:pPr>
        <w:pStyle w:val="ListParagraph"/>
        <w:spacing w:after="0" w:line="240" w:lineRule="auto"/>
        <w:ind w:left="36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safe and in compliance with legislation and guidance.   </w:t>
      </w:r>
    </w:p>
    <w:p w14:paraId="43E6E9C9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0CA3A475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color w:val="056E96"/>
          <w:sz w:val="24"/>
          <w:szCs w:val="24"/>
          <w:lang w:eastAsia="en-GB"/>
        </w:rPr>
        <w:t>Responsibilities:</w:t>
      </w: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7CE8C736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092F50FE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Team: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772284B8" w14:textId="77777777" w:rsidR="0018470C" w:rsidRPr="00520772" w:rsidRDefault="00C210DF" w:rsidP="0018470C">
      <w:pPr>
        <w:numPr>
          <w:ilvl w:val="0"/>
          <w:numId w:val="16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 will work with your colleagues to prioritise team objectives over individual</w:t>
      </w:r>
    </w:p>
    <w:p w14:paraId="7742C2D0" w14:textId="16567C4D" w:rsidR="00C210DF" w:rsidRPr="00520772" w:rsidRDefault="0018470C" w:rsidP="0018470C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objectives. </w:t>
      </w:r>
    </w:p>
    <w:p w14:paraId="57389BA6" w14:textId="77777777" w:rsidR="00C210DF" w:rsidRPr="00520772" w:rsidRDefault="00C210DF" w:rsidP="4EA3345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You will </w:t>
      </w:r>
      <w:bookmarkStart w:id="1" w:name="_Int_G9pNVs9s"/>
      <w:proofErr w:type="gramStart"/>
      <w:r w:rsidRPr="00520772">
        <w:rPr>
          <w:rFonts w:ascii="Aptos" w:eastAsia="Times New Roman" w:hAnsi="Aptos" w:cs="Segoe UI"/>
          <w:sz w:val="24"/>
          <w:szCs w:val="24"/>
          <w:lang w:eastAsia="en-GB"/>
        </w:rPr>
        <w:t>support and respect your colleagues at all times</w:t>
      </w:r>
      <w:bookmarkEnd w:id="1"/>
      <w:proofErr w:type="gramEnd"/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.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7C3F6E47" w14:textId="77777777" w:rsidR="00BA0BB2" w:rsidRPr="00520772" w:rsidRDefault="00C210DF" w:rsidP="0018470C">
      <w:pPr>
        <w:numPr>
          <w:ilvl w:val="0"/>
          <w:numId w:val="18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 will work together to share knowledge and experiences to improve your</w:t>
      </w:r>
    </w:p>
    <w:p w14:paraId="31B81356" w14:textId="3B55FA9F" w:rsidR="00C210DF" w:rsidRPr="00520772" w:rsidRDefault="00BA0BB2" w:rsidP="00BA0BB2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service. </w:t>
      </w:r>
    </w:p>
    <w:p w14:paraId="7DCA9085" w14:textId="77777777" w:rsidR="00C210DF" w:rsidRPr="00520772" w:rsidRDefault="00C210DF" w:rsidP="0018470C">
      <w:pPr>
        <w:numPr>
          <w:ilvl w:val="0"/>
          <w:numId w:val="19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 will participate in development activities as required. </w:t>
      </w:r>
    </w:p>
    <w:p w14:paraId="5F174D0E" w14:textId="77777777" w:rsidR="00C210DF" w:rsidRPr="00520772" w:rsidRDefault="00C210DF" w:rsidP="00C210DF">
      <w:pPr>
        <w:spacing w:after="0" w:line="240" w:lineRule="auto"/>
        <w:ind w:left="72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1BF3ECFA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Corporate: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3DA6F960" w14:textId="77777777" w:rsidR="00BA0BB2" w:rsidRPr="00520772" w:rsidRDefault="00C210DF" w:rsidP="00BA0BB2">
      <w:pPr>
        <w:numPr>
          <w:ilvl w:val="0"/>
          <w:numId w:val="20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You will carry out your duties and responsibilities in line with the </w:t>
      </w:r>
      <w:proofErr w:type="gramStart"/>
      <w:r w:rsidRPr="00520772">
        <w:rPr>
          <w:rFonts w:ascii="Aptos" w:eastAsia="Times New Roman" w:hAnsi="Aptos" w:cs="Segoe UI"/>
          <w:sz w:val="24"/>
          <w:szCs w:val="24"/>
          <w:lang w:eastAsia="en-GB"/>
        </w:rPr>
        <w:t>Health</w:t>
      </w:r>
      <w:proofErr w:type="gramEnd"/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and</w:t>
      </w:r>
    </w:p>
    <w:p w14:paraId="77D6F2F5" w14:textId="11C89037" w:rsidR="00C210DF" w:rsidRPr="00520772" w:rsidRDefault="00BA0BB2" w:rsidP="00BA0BB2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Safety Policy and associated legislation. </w:t>
      </w:r>
    </w:p>
    <w:p w14:paraId="08E3D92D" w14:textId="77777777" w:rsidR="00BA0BB2" w:rsidRPr="00520772" w:rsidRDefault="00C210DF" w:rsidP="00BA0BB2">
      <w:pPr>
        <w:numPr>
          <w:ilvl w:val="0"/>
          <w:numId w:val="21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 will actively engage with customer care, value for money and performance</w:t>
      </w:r>
    </w:p>
    <w:p w14:paraId="0C338D6E" w14:textId="3F36BB9D" w:rsidR="00C210DF" w:rsidRPr="00520772" w:rsidRDefault="00BA0BB2" w:rsidP="00BA0BB2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management. </w:t>
      </w:r>
    </w:p>
    <w:p w14:paraId="30C56225" w14:textId="77777777" w:rsidR="00C210DF" w:rsidRPr="00520772" w:rsidRDefault="00C210DF" w:rsidP="00BA0BB2">
      <w:pPr>
        <w:numPr>
          <w:ilvl w:val="0"/>
          <w:numId w:val="22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Your duties will be carried out in line with our equality scheme. </w:t>
      </w:r>
    </w:p>
    <w:p w14:paraId="1F52ED3A" w14:textId="77777777" w:rsidR="00C210DF" w:rsidRPr="00520772" w:rsidRDefault="00C210DF" w:rsidP="00BA0BB2">
      <w:pPr>
        <w:numPr>
          <w:ilvl w:val="0"/>
          <w:numId w:val="23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You will </w:t>
      </w:r>
      <w:proofErr w:type="gramStart"/>
      <w:r w:rsidRPr="00520772">
        <w:rPr>
          <w:rFonts w:ascii="Aptos" w:eastAsia="Times New Roman" w:hAnsi="Aptos" w:cs="Segoe UI"/>
          <w:sz w:val="24"/>
          <w:szCs w:val="24"/>
          <w:lang w:eastAsia="en-GB"/>
        </w:rPr>
        <w:t>be compliant at all times</w:t>
      </w:r>
      <w:proofErr w:type="gramEnd"/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with GDPR and data protection legislation. </w:t>
      </w:r>
    </w:p>
    <w:p w14:paraId="18A99367" w14:textId="77777777" w:rsidR="009B3E8B" w:rsidRPr="00520772" w:rsidRDefault="00C210DF" w:rsidP="00BA0BB2">
      <w:pPr>
        <w:numPr>
          <w:ilvl w:val="0"/>
          <w:numId w:val="24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 will constructively participate in communication and promotional activities.</w:t>
      </w:r>
    </w:p>
    <w:p w14:paraId="5C9AADD0" w14:textId="77777777" w:rsidR="009B3E8B" w:rsidRPr="00520772" w:rsidRDefault="009B3E8B" w:rsidP="009B3E8B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</w:p>
    <w:p w14:paraId="7C9B6BBE" w14:textId="11459F6E" w:rsidR="009B3E8B" w:rsidRPr="00520772" w:rsidRDefault="009B3E8B" w:rsidP="009B3E8B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</w:p>
    <w:p w14:paraId="77BCF723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Organisational: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4617E113" w14:textId="77777777" w:rsidR="00A026D9" w:rsidRPr="00520772" w:rsidRDefault="00C210DF" w:rsidP="009B3E8B">
      <w:pPr>
        <w:numPr>
          <w:ilvl w:val="0"/>
          <w:numId w:val="25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 will be prepared to take on responsibilities and projects that may be outside</w:t>
      </w:r>
    </w:p>
    <w:p w14:paraId="2761F08E" w14:textId="749A14B7" w:rsidR="00C210DF" w:rsidRPr="00520772" w:rsidRDefault="00A026D9" w:rsidP="00A026D9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of your normal work area but are relevant to your role. </w:t>
      </w:r>
    </w:p>
    <w:p w14:paraId="32347FFA" w14:textId="77777777" w:rsidR="00A026D9" w:rsidRPr="00520772" w:rsidRDefault="00C210DF" w:rsidP="009B3E8B">
      <w:pPr>
        <w:numPr>
          <w:ilvl w:val="0"/>
          <w:numId w:val="26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You will support an inclusive culture which provides opportunities for everyone</w:t>
      </w:r>
    </w:p>
    <w:p w14:paraId="741A0E81" w14:textId="2CAAF6B8" w:rsidR="00C210DF" w:rsidRPr="00520772" w:rsidRDefault="00A026D9" w:rsidP="00A026D9">
      <w:p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to participate and progress.</w:t>
      </w:r>
    </w:p>
    <w:p w14:paraId="34203780" w14:textId="0BB3878B" w:rsidR="00A026D9" w:rsidRPr="00520772" w:rsidRDefault="00A026D9" w:rsidP="4691AC12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You will support effective relationships across all Directorates, with</w:t>
      </w:r>
    </w:p>
    <w:p w14:paraId="317FA41B" w14:textId="7C557982" w:rsidR="00A026D9" w:rsidRPr="00520772" w:rsidRDefault="00A026D9" w:rsidP="4691AC12">
      <w:pPr>
        <w:pStyle w:val="ListParagraph"/>
        <w:spacing w:after="0" w:line="240" w:lineRule="auto"/>
        <w:ind w:left="36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stakeholders and external partners to ensure the council’s priorities and </w:t>
      </w:r>
    </w:p>
    <w:p w14:paraId="4C3D50CB" w14:textId="40E29FED" w:rsidR="00C210DF" w:rsidRPr="00520772" w:rsidRDefault="00A026D9" w:rsidP="00A026D9">
      <w:pPr>
        <w:pStyle w:val="ListParagraph"/>
        <w:tabs>
          <w:tab w:val="num" w:pos="-360"/>
        </w:tabs>
        <w:spacing w:after="0" w:line="240" w:lineRule="auto"/>
        <w:ind w:left="36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lastRenderedPageBreak/>
        <w:t xml:space="preserve">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objectives are met. </w:t>
      </w:r>
    </w:p>
    <w:p w14:paraId="67515FC6" w14:textId="74890775" w:rsidR="00C210DF" w:rsidRPr="00520772" w:rsidRDefault="1BA91E3C" w:rsidP="6280B2B7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       </w:t>
      </w:r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You will positively </w:t>
      </w:r>
      <w:proofErr w:type="gramStart"/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promote and represent the council at all times</w:t>
      </w:r>
      <w:proofErr w:type="gramEnd"/>
      <w:r w:rsidR="00C210DF" w:rsidRPr="00520772">
        <w:rPr>
          <w:rFonts w:ascii="Aptos" w:eastAsia="Times New Roman" w:hAnsi="Aptos" w:cs="Segoe UI"/>
          <w:sz w:val="24"/>
          <w:szCs w:val="24"/>
          <w:lang w:eastAsia="en-GB"/>
        </w:rPr>
        <w:t>. </w:t>
      </w:r>
    </w:p>
    <w:p w14:paraId="37D41B94" w14:textId="583E3FB5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38CDB31B" w14:textId="2BF71CB3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  <w:r w:rsidRPr="00520772">
        <w:rPr>
          <w:rFonts w:ascii="Aptos" w:eastAsia="Times New Roman" w:hAnsi="Aptos" w:cs="Segoe UI"/>
          <w:b/>
          <w:bCs/>
          <w:color w:val="056E96"/>
          <w:sz w:val="24"/>
          <w:szCs w:val="24"/>
          <w:lang w:eastAsia="en-GB"/>
        </w:rPr>
        <w:t>What the successful candidate will have:</w:t>
      </w: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465CF258" w14:textId="1158FFD2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76C9E425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Qualifications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1E595A54" w14:textId="23A0DBCE" w:rsidR="00C210DF" w:rsidRPr="00520772" w:rsidRDefault="00C210DF" w:rsidP="5CCABE3C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First Aid qualification</w:t>
      </w:r>
      <w:r w:rsidR="644979E6"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</w:t>
      </w:r>
      <w:r w:rsidR="006B77E5" w:rsidRPr="00520772">
        <w:rPr>
          <w:rFonts w:ascii="Aptos" w:eastAsia="Times New Roman" w:hAnsi="Aptos" w:cs="Segoe UI"/>
          <w:sz w:val="24"/>
          <w:szCs w:val="24"/>
          <w:lang w:eastAsia="en-GB"/>
        </w:rPr>
        <w:t>d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esirable but non-essential.  </w:t>
      </w:r>
    </w:p>
    <w:p w14:paraId="64EB1C22" w14:textId="77777777" w:rsidR="00C210DF" w:rsidRPr="00520772" w:rsidRDefault="00C210DF" w:rsidP="00C210DF">
      <w:pPr>
        <w:spacing w:after="0" w:line="240" w:lineRule="auto"/>
        <w:ind w:left="72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2AA33977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Experience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04DEFE8D" w14:textId="17D45F9C" w:rsidR="00C210DF" w:rsidRPr="00520772" w:rsidRDefault="00C210DF" w:rsidP="657CD616">
      <w:pPr>
        <w:numPr>
          <w:ilvl w:val="0"/>
          <w:numId w:val="31"/>
        </w:numPr>
        <w:spacing w:after="0" w:line="240" w:lineRule="auto"/>
        <w:ind w:firstLine="0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Previous experience of working </w:t>
      </w:r>
      <w:r w:rsidR="002E0DFC" w:rsidRPr="00520772">
        <w:rPr>
          <w:rFonts w:ascii="Aptos" w:eastAsia="Times New Roman" w:hAnsi="Aptos" w:cs="Segoe UI"/>
          <w:sz w:val="24"/>
          <w:szCs w:val="24"/>
          <w:lang w:eastAsia="en-GB"/>
        </w:rPr>
        <w:t>in a customer facing role would be beneficial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757BCCCF" w14:textId="7F766047" w:rsidR="1DAC8DF9" w:rsidRPr="00520772" w:rsidRDefault="1DAC8DF9" w:rsidP="1DAC8DF9">
      <w:pPr>
        <w:spacing w:after="0" w:line="240" w:lineRule="auto"/>
        <w:rPr>
          <w:rFonts w:ascii="Aptos" w:eastAsia="Times New Roman" w:hAnsi="Aptos" w:cs="Segoe UI"/>
          <w:b/>
          <w:bCs/>
          <w:sz w:val="24"/>
          <w:szCs w:val="24"/>
          <w:lang w:eastAsia="en-GB"/>
        </w:rPr>
      </w:pPr>
    </w:p>
    <w:p w14:paraId="79D8245C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Knowledge 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73F7E603" w14:textId="77777777" w:rsidR="00C210DF" w:rsidRPr="00520772" w:rsidRDefault="00C210DF" w:rsidP="00A026D9">
      <w:pPr>
        <w:numPr>
          <w:ilvl w:val="0"/>
          <w:numId w:val="32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An understanding of events and stewarding would be beneficial to this role.   </w:t>
      </w:r>
    </w:p>
    <w:p w14:paraId="08400664" w14:textId="77777777" w:rsidR="00C210DF" w:rsidRPr="00520772" w:rsidRDefault="00C210DF" w:rsidP="00A026D9">
      <w:pPr>
        <w:numPr>
          <w:ilvl w:val="0"/>
          <w:numId w:val="33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Knowledge of health and safety procedures and good practice. </w:t>
      </w:r>
    </w:p>
    <w:p w14:paraId="1B41E334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49B5F032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Skills &amp; Abilities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63CC91BE" w14:textId="3D977D77" w:rsidR="00C210DF" w:rsidRPr="00520772" w:rsidRDefault="00C210DF" w:rsidP="00A026D9">
      <w:pPr>
        <w:numPr>
          <w:ilvl w:val="0"/>
          <w:numId w:val="34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The ability and commitment to deliver enjoyable events and activities.  </w:t>
      </w:r>
    </w:p>
    <w:p w14:paraId="2F54D872" w14:textId="206AF83C" w:rsidR="00C210DF" w:rsidRPr="00520772" w:rsidRDefault="00C210DF" w:rsidP="657CD616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Customer care skills. </w:t>
      </w:r>
    </w:p>
    <w:p w14:paraId="650065FA" w14:textId="77777777" w:rsidR="00C210DF" w:rsidRPr="00520772" w:rsidRDefault="00C210DF" w:rsidP="00A026D9">
      <w:pPr>
        <w:numPr>
          <w:ilvl w:val="0"/>
          <w:numId w:val="37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Excellent communication and interpersonal skills </w:t>
      </w:r>
    </w:p>
    <w:p w14:paraId="5B551C7B" w14:textId="77777777" w:rsidR="00C210DF" w:rsidRPr="00520772" w:rsidRDefault="00C210DF" w:rsidP="00A026D9">
      <w:pPr>
        <w:numPr>
          <w:ilvl w:val="0"/>
          <w:numId w:val="38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Ability to work as part of a team.  </w:t>
      </w:r>
    </w:p>
    <w:p w14:paraId="6B3293C4" w14:textId="77777777" w:rsidR="00C210DF" w:rsidRPr="00520772" w:rsidRDefault="00C210DF" w:rsidP="00A026D9">
      <w:pPr>
        <w:numPr>
          <w:ilvl w:val="0"/>
          <w:numId w:val="39"/>
        </w:numPr>
        <w:tabs>
          <w:tab w:val="clear" w:pos="720"/>
          <w:tab w:val="num" w:pos="-360"/>
        </w:tabs>
        <w:spacing w:after="0" w:line="240" w:lineRule="auto"/>
        <w:ind w:left="0" w:firstLine="0"/>
        <w:textAlignment w:val="baseline"/>
        <w:rPr>
          <w:rFonts w:ascii="Aptos" w:eastAsia="Times New Roman" w:hAnsi="Aptos" w:cs="Segoe UI"/>
          <w:sz w:val="24"/>
          <w:szCs w:val="24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Ability to work evenings, weekends and public holidays. </w:t>
      </w:r>
    </w:p>
    <w:p w14:paraId="0E5BB46D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6F257490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color w:val="056E96"/>
          <w:sz w:val="24"/>
          <w:szCs w:val="24"/>
          <w:lang w:eastAsia="en-GB"/>
        </w:rPr>
        <w:t>Our Values &amp; Behaviours</w:t>
      </w:r>
      <w:r w:rsidRPr="00520772">
        <w:rPr>
          <w:rFonts w:ascii="Aptos" w:eastAsia="Times New Roman" w:hAnsi="Aptos" w:cs="Segoe UI"/>
          <w:color w:val="056E96"/>
          <w:sz w:val="24"/>
          <w:szCs w:val="24"/>
          <w:lang w:eastAsia="en-GB"/>
        </w:rPr>
        <w:t> </w:t>
      </w:r>
    </w:p>
    <w:p w14:paraId="0AF5B6A5" w14:textId="77777777" w:rsidR="00C210DF" w:rsidRPr="00520772" w:rsidRDefault="00C210DF" w:rsidP="00C210DF">
      <w:pPr>
        <w:spacing w:after="0" w:line="240" w:lineRule="auto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0F6C9503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Customer Focused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-</w:t>
      </w:r>
      <w:r w:rsidRPr="00520772">
        <w:rPr>
          <w:rFonts w:ascii="Arial" w:eastAsia="Times New Roman" w:hAnsi="Arial" w:cs="Arial"/>
          <w:sz w:val="24"/>
          <w:szCs w:val="24"/>
          <w:lang w:eastAsia="en-GB"/>
        </w:rPr>
        <w:t> 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We listen to our communities, keeping them informed about the things that matter most to them and providing a professional and responsive service. </w:t>
      </w:r>
    </w:p>
    <w:p w14:paraId="539D48FD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5405F4E4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Forward Thinking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-</w:t>
      </w:r>
      <w:r w:rsidRPr="00520772">
        <w:rPr>
          <w:rFonts w:ascii="Arial" w:eastAsia="Times New Roman" w:hAnsi="Arial" w:cs="Arial"/>
          <w:sz w:val="24"/>
          <w:szCs w:val="24"/>
          <w:lang w:eastAsia="en-GB"/>
        </w:rPr>
        <w:t> 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We solve difficult problems by being adaptable, resilient, and innovative. </w:t>
      </w:r>
    </w:p>
    <w:p w14:paraId="0390A6A6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5F55DD48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Working Together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-</w:t>
      </w:r>
      <w:r w:rsidRPr="00520772">
        <w:rPr>
          <w:rFonts w:ascii="Arial" w:eastAsia="Times New Roman" w:hAnsi="Arial" w:cs="Arial"/>
          <w:sz w:val="24"/>
          <w:szCs w:val="24"/>
          <w:lang w:eastAsia="en-GB"/>
        </w:rPr>
        <w:t> 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We are focused on achieving our collective goals as an organisation and we support our colleagues to deliver excellent services. </w:t>
      </w:r>
    </w:p>
    <w:p w14:paraId="7C170F16" w14:textId="6FE5BFD0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1BAAA978" w14:textId="040301E9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Making a Difference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-</w:t>
      </w:r>
      <w:r w:rsidRPr="00520772">
        <w:rPr>
          <w:rFonts w:ascii="Arial" w:eastAsia="Times New Roman" w:hAnsi="Arial" w:cs="Arial"/>
          <w:sz w:val="24"/>
          <w:szCs w:val="24"/>
          <w:lang w:eastAsia="en-GB"/>
        </w:rPr>
        <w:t> 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We make a positive difference for our communities by being helpful and going the extra mile. </w:t>
      </w:r>
    </w:p>
    <w:p w14:paraId="7D341869" w14:textId="77777777" w:rsidR="00C210DF" w:rsidRPr="00520772" w:rsidRDefault="00C210DF" w:rsidP="00C210DF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sz w:val="18"/>
          <w:szCs w:val="18"/>
          <w:lang w:eastAsia="en-GB"/>
        </w:rPr>
      </w:pP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 </w:t>
      </w:r>
    </w:p>
    <w:p w14:paraId="717D4CFA" w14:textId="0462D7C5" w:rsidR="00564BB6" w:rsidRPr="00520772" w:rsidRDefault="00C210DF">
      <w:pPr>
        <w:rPr>
          <w:rFonts w:ascii="Aptos" w:hAnsi="Aptos"/>
          <w:noProof/>
          <w:lang w:eastAsia="en-GB"/>
        </w:rPr>
      </w:pPr>
      <w:r w:rsidRPr="00520772">
        <w:rPr>
          <w:rFonts w:ascii="Aptos" w:eastAsia="Times New Roman" w:hAnsi="Aptos" w:cs="Segoe UI"/>
          <w:b/>
          <w:bCs/>
          <w:sz w:val="24"/>
          <w:szCs w:val="24"/>
          <w:lang w:eastAsia="en-GB"/>
        </w:rPr>
        <w:t>Delivering Quality Services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 xml:space="preserve"> -</w:t>
      </w:r>
      <w:r w:rsidRPr="00520772">
        <w:rPr>
          <w:rFonts w:ascii="Aptos" w:eastAsia="Times New Roman" w:hAnsi="Aptos" w:cs="Arial"/>
          <w:sz w:val="24"/>
          <w:szCs w:val="24"/>
          <w:lang w:eastAsia="en-GB"/>
        </w:rPr>
        <w:t> </w:t>
      </w:r>
      <w:r w:rsidRPr="00520772">
        <w:rPr>
          <w:rFonts w:ascii="Aptos" w:eastAsia="Times New Roman" w:hAnsi="Aptos" w:cs="Segoe UI"/>
          <w:sz w:val="24"/>
          <w:szCs w:val="24"/>
          <w:lang w:eastAsia="en-GB"/>
        </w:rPr>
        <w:t>We strive for quality in everything we do, making sure the people of Chorley and South Ribble get the best outcome. </w:t>
      </w:r>
    </w:p>
    <w:sectPr w:rsidR="00564BB6" w:rsidRPr="00520772" w:rsidSect="000E29EA">
      <w:headerReference w:type="default" r:id="rId12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335F" w14:textId="77777777" w:rsidR="00520772" w:rsidRDefault="00520772" w:rsidP="00520772">
      <w:pPr>
        <w:spacing w:after="0" w:line="240" w:lineRule="auto"/>
      </w:pPr>
      <w:r>
        <w:separator/>
      </w:r>
    </w:p>
  </w:endnote>
  <w:endnote w:type="continuationSeparator" w:id="0">
    <w:p w14:paraId="0A50DB82" w14:textId="77777777" w:rsidR="00520772" w:rsidRDefault="00520772" w:rsidP="0052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1754" w14:textId="77777777" w:rsidR="00520772" w:rsidRDefault="00520772" w:rsidP="00520772">
      <w:pPr>
        <w:spacing w:after="0" w:line="240" w:lineRule="auto"/>
      </w:pPr>
      <w:r>
        <w:separator/>
      </w:r>
    </w:p>
  </w:footnote>
  <w:footnote w:type="continuationSeparator" w:id="0">
    <w:p w14:paraId="71CC0B7D" w14:textId="77777777" w:rsidR="00520772" w:rsidRDefault="00520772" w:rsidP="0052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551E" w14:textId="19BCCF27" w:rsidR="00520772" w:rsidRDefault="005207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63CD54" wp14:editId="498DCE18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24313" cy="10639425"/>
          <wp:effectExtent l="0" t="0" r="635" b="0"/>
          <wp:wrapNone/>
          <wp:docPr id="1517975299" name="Picture 1517975299" descr="A close-up of a colorful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75299" name="Picture 1517975299" descr="A close-up of a colorful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542" cy="1064116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9pNVs9s" int2:invalidationBookmarkName="" int2:hashCode="ZcM3InKWzIl9YV" int2:id="4irZ8uzN">
      <int2:state int2:value="Rejected" int2:type="style"/>
    </int2:bookmark>
    <int2:bookmark int2:bookmarkName="_Int_TQ7eYVPw" int2:invalidationBookmarkName="" int2:hashCode="gGjVY9pZaSGLMg" int2:id="tgVhgTr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D79"/>
    <w:multiLevelType w:val="multilevel"/>
    <w:tmpl w:val="2E5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32C55"/>
    <w:multiLevelType w:val="multilevel"/>
    <w:tmpl w:val="D554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54A61"/>
    <w:multiLevelType w:val="multilevel"/>
    <w:tmpl w:val="4800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971837"/>
    <w:multiLevelType w:val="multilevel"/>
    <w:tmpl w:val="3224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968B0"/>
    <w:multiLevelType w:val="multilevel"/>
    <w:tmpl w:val="00C2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C4A01"/>
    <w:multiLevelType w:val="multilevel"/>
    <w:tmpl w:val="982A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6A5C18"/>
    <w:multiLevelType w:val="multilevel"/>
    <w:tmpl w:val="BA90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36D04"/>
    <w:multiLevelType w:val="multilevel"/>
    <w:tmpl w:val="0B7AA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D4301A"/>
    <w:multiLevelType w:val="multilevel"/>
    <w:tmpl w:val="0D92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8A33EB"/>
    <w:multiLevelType w:val="multilevel"/>
    <w:tmpl w:val="0C7C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204686"/>
    <w:multiLevelType w:val="multilevel"/>
    <w:tmpl w:val="AAD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627DC9"/>
    <w:multiLevelType w:val="multilevel"/>
    <w:tmpl w:val="CD5E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841B9A"/>
    <w:multiLevelType w:val="multilevel"/>
    <w:tmpl w:val="1620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FD545B"/>
    <w:multiLevelType w:val="multilevel"/>
    <w:tmpl w:val="CC9C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9469AB"/>
    <w:multiLevelType w:val="multilevel"/>
    <w:tmpl w:val="319C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5B1A05"/>
    <w:multiLevelType w:val="multilevel"/>
    <w:tmpl w:val="F4F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9B3A88"/>
    <w:multiLevelType w:val="multilevel"/>
    <w:tmpl w:val="8326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F1281A"/>
    <w:multiLevelType w:val="multilevel"/>
    <w:tmpl w:val="739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DD0B95"/>
    <w:multiLevelType w:val="multilevel"/>
    <w:tmpl w:val="0354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F3DDE"/>
    <w:multiLevelType w:val="multilevel"/>
    <w:tmpl w:val="372C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C945CE"/>
    <w:multiLevelType w:val="multilevel"/>
    <w:tmpl w:val="7C1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7F098D"/>
    <w:multiLevelType w:val="multilevel"/>
    <w:tmpl w:val="0F74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346EB5"/>
    <w:multiLevelType w:val="multilevel"/>
    <w:tmpl w:val="D6807D8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8F1004"/>
    <w:multiLevelType w:val="multilevel"/>
    <w:tmpl w:val="5314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BB06B6"/>
    <w:multiLevelType w:val="multilevel"/>
    <w:tmpl w:val="69B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3D51B3"/>
    <w:multiLevelType w:val="multilevel"/>
    <w:tmpl w:val="1764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40E7D"/>
    <w:multiLevelType w:val="multilevel"/>
    <w:tmpl w:val="231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6372F3"/>
    <w:multiLevelType w:val="multilevel"/>
    <w:tmpl w:val="6A7E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60259A"/>
    <w:multiLevelType w:val="multilevel"/>
    <w:tmpl w:val="5FF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C266CC"/>
    <w:multiLevelType w:val="multilevel"/>
    <w:tmpl w:val="DDFA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9E6250"/>
    <w:multiLevelType w:val="multilevel"/>
    <w:tmpl w:val="D46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D91994"/>
    <w:multiLevelType w:val="multilevel"/>
    <w:tmpl w:val="ECB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F43591"/>
    <w:multiLevelType w:val="multilevel"/>
    <w:tmpl w:val="717E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9E2D87"/>
    <w:multiLevelType w:val="multilevel"/>
    <w:tmpl w:val="84B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F364FF"/>
    <w:multiLevelType w:val="multilevel"/>
    <w:tmpl w:val="ABD8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267FDF"/>
    <w:multiLevelType w:val="multilevel"/>
    <w:tmpl w:val="CC56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A4047D"/>
    <w:multiLevelType w:val="multilevel"/>
    <w:tmpl w:val="9A24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8A4EED"/>
    <w:multiLevelType w:val="hybridMultilevel"/>
    <w:tmpl w:val="29C84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58409B"/>
    <w:multiLevelType w:val="multilevel"/>
    <w:tmpl w:val="5CB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F873DF"/>
    <w:multiLevelType w:val="multilevel"/>
    <w:tmpl w:val="240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957604">
    <w:abstractNumId w:val="3"/>
  </w:num>
  <w:num w:numId="2" w16cid:durableId="1102921268">
    <w:abstractNumId w:val="35"/>
  </w:num>
  <w:num w:numId="3" w16cid:durableId="689723706">
    <w:abstractNumId w:val="2"/>
  </w:num>
  <w:num w:numId="4" w16cid:durableId="2067876383">
    <w:abstractNumId w:val="34"/>
  </w:num>
  <w:num w:numId="5" w16cid:durableId="1532255766">
    <w:abstractNumId w:val="23"/>
  </w:num>
  <w:num w:numId="6" w16cid:durableId="1733112071">
    <w:abstractNumId w:val="31"/>
  </w:num>
  <w:num w:numId="7" w16cid:durableId="404497347">
    <w:abstractNumId w:val="5"/>
  </w:num>
  <w:num w:numId="8" w16cid:durableId="1093361534">
    <w:abstractNumId w:val="17"/>
  </w:num>
  <w:num w:numId="9" w16cid:durableId="1902934391">
    <w:abstractNumId w:val="14"/>
  </w:num>
  <w:num w:numId="10" w16cid:durableId="1353265343">
    <w:abstractNumId w:val="16"/>
  </w:num>
  <w:num w:numId="11" w16cid:durableId="303707010">
    <w:abstractNumId w:val="33"/>
  </w:num>
  <w:num w:numId="12" w16cid:durableId="265618338">
    <w:abstractNumId w:val="28"/>
  </w:num>
  <w:num w:numId="13" w16cid:durableId="1830905303">
    <w:abstractNumId w:val="0"/>
  </w:num>
  <w:num w:numId="14" w16cid:durableId="1900625822">
    <w:abstractNumId w:val="25"/>
  </w:num>
  <w:num w:numId="15" w16cid:durableId="1486701142">
    <w:abstractNumId w:val="27"/>
  </w:num>
  <w:num w:numId="16" w16cid:durableId="876089045">
    <w:abstractNumId w:val="6"/>
  </w:num>
  <w:num w:numId="17" w16cid:durableId="1612711583">
    <w:abstractNumId w:val="15"/>
  </w:num>
  <w:num w:numId="18" w16cid:durableId="975723086">
    <w:abstractNumId w:val="13"/>
  </w:num>
  <w:num w:numId="19" w16cid:durableId="1957176119">
    <w:abstractNumId w:val="9"/>
  </w:num>
  <w:num w:numId="20" w16cid:durableId="1303848154">
    <w:abstractNumId w:val="19"/>
  </w:num>
  <w:num w:numId="21" w16cid:durableId="158077606">
    <w:abstractNumId w:val="38"/>
  </w:num>
  <w:num w:numId="22" w16cid:durableId="1345011958">
    <w:abstractNumId w:val="8"/>
  </w:num>
  <w:num w:numId="23" w16cid:durableId="296222847">
    <w:abstractNumId w:val="32"/>
  </w:num>
  <w:num w:numId="24" w16cid:durableId="2095593109">
    <w:abstractNumId w:val="18"/>
  </w:num>
  <w:num w:numId="25" w16cid:durableId="985552803">
    <w:abstractNumId w:val="12"/>
  </w:num>
  <w:num w:numId="26" w16cid:durableId="470485268">
    <w:abstractNumId w:val="24"/>
  </w:num>
  <w:num w:numId="27" w16cid:durableId="71198637">
    <w:abstractNumId w:val="36"/>
  </w:num>
  <w:num w:numId="28" w16cid:durableId="1734620180">
    <w:abstractNumId w:val="7"/>
  </w:num>
  <w:num w:numId="29" w16cid:durableId="971398455">
    <w:abstractNumId w:val="11"/>
  </w:num>
  <w:num w:numId="30" w16cid:durableId="1875651764">
    <w:abstractNumId w:val="26"/>
  </w:num>
  <w:num w:numId="31" w16cid:durableId="93479035">
    <w:abstractNumId w:val="22"/>
  </w:num>
  <w:num w:numId="32" w16cid:durableId="406533930">
    <w:abstractNumId w:val="10"/>
  </w:num>
  <w:num w:numId="33" w16cid:durableId="1388720689">
    <w:abstractNumId w:val="1"/>
  </w:num>
  <w:num w:numId="34" w16cid:durableId="365838583">
    <w:abstractNumId w:val="21"/>
  </w:num>
  <w:num w:numId="35" w16cid:durableId="1064909862">
    <w:abstractNumId w:val="39"/>
  </w:num>
  <w:num w:numId="36" w16cid:durableId="146480890">
    <w:abstractNumId w:val="20"/>
  </w:num>
  <w:num w:numId="37" w16cid:durableId="1504779434">
    <w:abstractNumId w:val="4"/>
  </w:num>
  <w:num w:numId="38" w16cid:durableId="942030013">
    <w:abstractNumId w:val="29"/>
  </w:num>
  <w:num w:numId="39" w16cid:durableId="928461609">
    <w:abstractNumId w:val="30"/>
  </w:num>
  <w:num w:numId="40" w16cid:durableId="2025593503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C0"/>
    <w:rsid w:val="00013FA4"/>
    <w:rsid w:val="00015544"/>
    <w:rsid w:val="00021CBF"/>
    <w:rsid w:val="00023E79"/>
    <w:rsid w:val="00033B5C"/>
    <w:rsid w:val="000578B6"/>
    <w:rsid w:val="000763F4"/>
    <w:rsid w:val="000830CF"/>
    <w:rsid w:val="00086251"/>
    <w:rsid w:val="00096079"/>
    <w:rsid w:val="000A3D2D"/>
    <w:rsid w:val="000C0400"/>
    <w:rsid w:val="000C064A"/>
    <w:rsid w:val="000D5AB0"/>
    <w:rsid w:val="000D7177"/>
    <w:rsid w:val="000E29EA"/>
    <w:rsid w:val="000E7400"/>
    <w:rsid w:val="000F14F4"/>
    <w:rsid w:val="0010512A"/>
    <w:rsid w:val="00121DDD"/>
    <w:rsid w:val="00124B99"/>
    <w:rsid w:val="00127AF4"/>
    <w:rsid w:val="0015263F"/>
    <w:rsid w:val="001555C3"/>
    <w:rsid w:val="00166234"/>
    <w:rsid w:val="00182CF3"/>
    <w:rsid w:val="0018470C"/>
    <w:rsid w:val="001979E5"/>
    <w:rsid w:val="001A0B37"/>
    <w:rsid w:val="001A26CD"/>
    <w:rsid w:val="001A3FCE"/>
    <w:rsid w:val="001B2E15"/>
    <w:rsid w:val="001B6EAA"/>
    <w:rsid w:val="001D1AFA"/>
    <w:rsid w:val="001F112A"/>
    <w:rsid w:val="001F2A29"/>
    <w:rsid w:val="001F3481"/>
    <w:rsid w:val="0021442A"/>
    <w:rsid w:val="00230C89"/>
    <w:rsid w:val="00232E5C"/>
    <w:rsid w:val="0024161A"/>
    <w:rsid w:val="0024473A"/>
    <w:rsid w:val="0025359F"/>
    <w:rsid w:val="00267811"/>
    <w:rsid w:val="002763F7"/>
    <w:rsid w:val="00276447"/>
    <w:rsid w:val="0028105F"/>
    <w:rsid w:val="00287379"/>
    <w:rsid w:val="0029303F"/>
    <w:rsid w:val="00297F6E"/>
    <w:rsid w:val="002A53A5"/>
    <w:rsid w:val="002B40D6"/>
    <w:rsid w:val="002C35E7"/>
    <w:rsid w:val="002D18DD"/>
    <w:rsid w:val="002D467B"/>
    <w:rsid w:val="002E0DFC"/>
    <w:rsid w:val="002E6954"/>
    <w:rsid w:val="003157B5"/>
    <w:rsid w:val="00336D70"/>
    <w:rsid w:val="00343321"/>
    <w:rsid w:val="00361BF5"/>
    <w:rsid w:val="00383D31"/>
    <w:rsid w:val="00386B6F"/>
    <w:rsid w:val="00391541"/>
    <w:rsid w:val="003960E5"/>
    <w:rsid w:val="003A27E8"/>
    <w:rsid w:val="003E369A"/>
    <w:rsid w:val="003E3871"/>
    <w:rsid w:val="003E752D"/>
    <w:rsid w:val="003F0B03"/>
    <w:rsid w:val="004115C8"/>
    <w:rsid w:val="0041210D"/>
    <w:rsid w:val="004157A9"/>
    <w:rsid w:val="004307EA"/>
    <w:rsid w:val="00477B9B"/>
    <w:rsid w:val="00485DFA"/>
    <w:rsid w:val="004A614D"/>
    <w:rsid w:val="004C0626"/>
    <w:rsid w:val="004C7603"/>
    <w:rsid w:val="004F16CE"/>
    <w:rsid w:val="005015B3"/>
    <w:rsid w:val="00504295"/>
    <w:rsid w:val="00506DF0"/>
    <w:rsid w:val="00512B00"/>
    <w:rsid w:val="00515120"/>
    <w:rsid w:val="00517668"/>
    <w:rsid w:val="00520772"/>
    <w:rsid w:val="005240B0"/>
    <w:rsid w:val="00524FE5"/>
    <w:rsid w:val="0053096B"/>
    <w:rsid w:val="005359DF"/>
    <w:rsid w:val="005507F1"/>
    <w:rsid w:val="00560399"/>
    <w:rsid w:val="00564BB6"/>
    <w:rsid w:val="0058639C"/>
    <w:rsid w:val="0059706D"/>
    <w:rsid w:val="005A589D"/>
    <w:rsid w:val="005A7DC9"/>
    <w:rsid w:val="005C0416"/>
    <w:rsid w:val="005C41FF"/>
    <w:rsid w:val="005C4A0D"/>
    <w:rsid w:val="005C72D5"/>
    <w:rsid w:val="005D7A02"/>
    <w:rsid w:val="005E7B5E"/>
    <w:rsid w:val="005F1199"/>
    <w:rsid w:val="005F11ED"/>
    <w:rsid w:val="0060268F"/>
    <w:rsid w:val="0062051D"/>
    <w:rsid w:val="00625B3C"/>
    <w:rsid w:val="00644FCB"/>
    <w:rsid w:val="00652CEB"/>
    <w:rsid w:val="00663100"/>
    <w:rsid w:val="006632D8"/>
    <w:rsid w:val="00665A5F"/>
    <w:rsid w:val="00666005"/>
    <w:rsid w:val="00674E83"/>
    <w:rsid w:val="0068021E"/>
    <w:rsid w:val="00686C45"/>
    <w:rsid w:val="006B77E5"/>
    <w:rsid w:val="006D68D5"/>
    <w:rsid w:val="006E17AC"/>
    <w:rsid w:val="006E3D12"/>
    <w:rsid w:val="00710ED9"/>
    <w:rsid w:val="00720736"/>
    <w:rsid w:val="007217B0"/>
    <w:rsid w:val="00727F6E"/>
    <w:rsid w:val="00736726"/>
    <w:rsid w:val="0074105E"/>
    <w:rsid w:val="00762129"/>
    <w:rsid w:val="00765EEF"/>
    <w:rsid w:val="00782282"/>
    <w:rsid w:val="0079709C"/>
    <w:rsid w:val="007A5178"/>
    <w:rsid w:val="007B0B10"/>
    <w:rsid w:val="007B0C6C"/>
    <w:rsid w:val="007C75F6"/>
    <w:rsid w:val="007F4E9D"/>
    <w:rsid w:val="00802E30"/>
    <w:rsid w:val="00812F49"/>
    <w:rsid w:val="00816FA2"/>
    <w:rsid w:val="00852C93"/>
    <w:rsid w:val="00876622"/>
    <w:rsid w:val="008867D5"/>
    <w:rsid w:val="008A42EA"/>
    <w:rsid w:val="008A7130"/>
    <w:rsid w:val="008E4A10"/>
    <w:rsid w:val="008E56D1"/>
    <w:rsid w:val="008F4433"/>
    <w:rsid w:val="00910D19"/>
    <w:rsid w:val="00911814"/>
    <w:rsid w:val="009127D0"/>
    <w:rsid w:val="00922A8B"/>
    <w:rsid w:val="0092330C"/>
    <w:rsid w:val="00923875"/>
    <w:rsid w:val="0094340C"/>
    <w:rsid w:val="00944DC0"/>
    <w:rsid w:val="00947C33"/>
    <w:rsid w:val="009500C0"/>
    <w:rsid w:val="009B0142"/>
    <w:rsid w:val="009B3E8B"/>
    <w:rsid w:val="009B734C"/>
    <w:rsid w:val="009C6445"/>
    <w:rsid w:val="009C6BF5"/>
    <w:rsid w:val="009E6FBC"/>
    <w:rsid w:val="009F1050"/>
    <w:rsid w:val="00A026A3"/>
    <w:rsid w:val="00A026D9"/>
    <w:rsid w:val="00A03D86"/>
    <w:rsid w:val="00A07B87"/>
    <w:rsid w:val="00A11159"/>
    <w:rsid w:val="00A50BF5"/>
    <w:rsid w:val="00A8732D"/>
    <w:rsid w:val="00AA7562"/>
    <w:rsid w:val="00AA759C"/>
    <w:rsid w:val="00AB766A"/>
    <w:rsid w:val="00AC68A3"/>
    <w:rsid w:val="00AE687B"/>
    <w:rsid w:val="00B3650C"/>
    <w:rsid w:val="00B46EEE"/>
    <w:rsid w:val="00B65C7B"/>
    <w:rsid w:val="00B86696"/>
    <w:rsid w:val="00BA0BB2"/>
    <w:rsid w:val="00BA6693"/>
    <w:rsid w:val="00BD1B16"/>
    <w:rsid w:val="00C02A79"/>
    <w:rsid w:val="00C04844"/>
    <w:rsid w:val="00C05633"/>
    <w:rsid w:val="00C16DA0"/>
    <w:rsid w:val="00C210DF"/>
    <w:rsid w:val="00C22C36"/>
    <w:rsid w:val="00C257A2"/>
    <w:rsid w:val="00C46E24"/>
    <w:rsid w:val="00C5071F"/>
    <w:rsid w:val="00C6239E"/>
    <w:rsid w:val="00C62BFD"/>
    <w:rsid w:val="00C64E69"/>
    <w:rsid w:val="00C7409A"/>
    <w:rsid w:val="00C74B2D"/>
    <w:rsid w:val="00C86035"/>
    <w:rsid w:val="00C925BE"/>
    <w:rsid w:val="00CB0AB6"/>
    <w:rsid w:val="00CB176B"/>
    <w:rsid w:val="00CB3633"/>
    <w:rsid w:val="00CB56F1"/>
    <w:rsid w:val="00CE0031"/>
    <w:rsid w:val="00CF4FDC"/>
    <w:rsid w:val="00D313D4"/>
    <w:rsid w:val="00D73F10"/>
    <w:rsid w:val="00D84F0E"/>
    <w:rsid w:val="00D859E2"/>
    <w:rsid w:val="00DA5971"/>
    <w:rsid w:val="00DD7793"/>
    <w:rsid w:val="00DE7F6B"/>
    <w:rsid w:val="00DF6BD9"/>
    <w:rsid w:val="00E03240"/>
    <w:rsid w:val="00E13F15"/>
    <w:rsid w:val="00E17641"/>
    <w:rsid w:val="00E2475C"/>
    <w:rsid w:val="00E27792"/>
    <w:rsid w:val="00E30CB2"/>
    <w:rsid w:val="00E63DF3"/>
    <w:rsid w:val="00E64148"/>
    <w:rsid w:val="00E76AF0"/>
    <w:rsid w:val="00E92797"/>
    <w:rsid w:val="00EA65BE"/>
    <w:rsid w:val="00EA65C2"/>
    <w:rsid w:val="00EA667C"/>
    <w:rsid w:val="00EC1E39"/>
    <w:rsid w:val="00F16F77"/>
    <w:rsid w:val="00F27012"/>
    <w:rsid w:val="00F31209"/>
    <w:rsid w:val="00F46221"/>
    <w:rsid w:val="00F53055"/>
    <w:rsid w:val="00F90E6A"/>
    <w:rsid w:val="00FA15D1"/>
    <w:rsid w:val="00FD61E1"/>
    <w:rsid w:val="00FE401D"/>
    <w:rsid w:val="00FE658A"/>
    <w:rsid w:val="02C3A68A"/>
    <w:rsid w:val="02F0F370"/>
    <w:rsid w:val="10F2AD76"/>
    <w:rsid w:val="13DC2EBD"/>
    <w:rsid w:val="14F38B7E"/>
    <w:rsid w:val="1BA91E3C"/>
    <w:rsid w:val="1DAC8DF9"/>
    <w:rsid w:val="26CA3A4E"/>
    <w:rsid w:val="2A0CAD1A"/>
    <w:rsid w:val="3281E8BC"/>
    <w:rsid w:val="399C9EDE"/>
    <w:rsid w:val="42CB0D4F"/>
    <w:rsid w:val="4641978A"/>
    <w:rsid w:val="4691AC12"/>
    <w:rsid w:val="4B1ADC8C"/>
    <w:rsid w:val="4EA33458"/>
    <w:rsid w:val="5CCABE3C"/>
    <w:rsid w:val="5FD1A19E"/>
    <w:rsid w:val="6280B2B7"/>
    <w:rsid w:val="644979E6"/>
    <w:rsid w:val="657CD616"/>
    <w:rsid w:val="66A2D247"/>
    <w:rsid w:val="719DC46C"/>
    <w:rsid w:val="750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8A97"/>
  <w15:docId w15:val="{3A00A423-BA3D-4572-8DA2-5D1976A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A756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399"/>
    <w:rPr>
      <w:sz w:val="16"/>
      <w:szCs w:val="16"/>
    </w:rPr>
  </w:style>
  <w:style w:type="paragraph" w:styleId="Header">
    <w:name w:val="header"/>
    <w:basedOn w:val="Normal"/>
    <w:link w:val="HeaderChar"/>
    <w:unhideWhenUsed/>
    <w:rsid w:val="00E92797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E9279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8A7130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efault">
    <w:name w:val="Default"/>
    <w:rsid w:val="00C46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5178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50BF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44F534BD50D95148BFBBA93346EF4881" ma:contentTypeVersion="4" ma:contentTypeDescription="" ma:contentTypeScope="" ma:versionID="44e41b232456c93d8bc0535ad2839a12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0c769bd216aea92b0afb9558ec9bba6b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22a6179-2cbf-41b7-81a3-3f5d4eb3cefb}" ma:internalName="TaxCatchAll" ma:showField="CatchAllData" ma:web="5f46a490-8e28-4210-a829-566057fb7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22a6179-2cbf-41b7-81a3-3f5d4eb3cefb}" ma:internalName="TaxCatchAllLabel" ma:readOnly="true" ma:showField="CatchAllDataLabel" ma:web="5f46a490-8e28-4210-a829-566057fb7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7</Value>
      <Value>30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Events</TermName>
          <TermId xmlns="http://schemas.microsoft.com/office/infopath/2007/PartnerControls">2dd663cc-ce69-4450-b3ea-6d42b24c602a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Chorley</TermName>
          <TermId xmlns="http://schemas.microsoft.com/office/infopath/2007/PartnerControls">bad0dea4-2fc5-4e60-b139-f22597436f6c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A2BE033D-9714-493C-AA57-B6B0C3BC0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70806-85F2-428E-8821-2180FC22DFA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25E563E-8AD1-48B1-8403-07014E79AE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11D19-FCCE-485E-8F5C-53B8426124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97C7B8-6656-4B4A-B203-67D43857CF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098d266-7419-4467-a893-35c26c8ec72a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840</Words>
  <Characters>4789</Characters>
  <Application>Microsoft Office Word</Application>
  <DocSecurity>0</DocSecurity>
  <Lines>39</Lines>
  <Paragraphs>11</Paragraphs>
  <ScaleCrop>false</ScaleCrop>
  <Company>Chorley Council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victoria.willett</dc:creator>
  <cp:lastModifiedBy>Sam Yates</cp:lastModifiedBy>
  <cp:revision>3</cp:revision>
  <cp:lastPrinted>2019-02-19T11:52:00Z</cp:lastPrinted>
  <dcterms:created xsi:type="dcterms:W3CDTF">2026-01-27T13:34:00Z</dcterms:created>
  <dcterms:modified xsi:type="dcterms:W3CDTF">2026-01-29T15:09:00Z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0x010100FC4930819AC34F4389972F8CE96BC25C0044F534BD50D95148BFBBA93346EF4881</vt:lpwstr>
  </property>
  <property fmtid="{D5CDD505-2E9C-101B-9397-08002B2CF9AE}" pid="4" name="MSIP_Label_f96679a5-570c-40a6-a557-668bc9231a44_Enabled">
    <vt:lpwstr>true</vt:lpwstr>
  </property>
  <property fmtid="{D5CDD505-2E9C-101B-9397-08002B2CF9AE}" pid="5" name="MSIP_Label_f96679a5-570c-40a6-a557-668bc9231a44_SetDate">
    <vt:lpwstr>2025-02-24T14:41:14Z</vt:lpwstr>
  </property>
  <property fmtid="{D5CDD505-2E9C-101B-9397-08002B2CF9AE}" pid="6" name="MSIP_Label_f96679a5-570c-40a6-a557-668bc9231a44_Method">
    <vt:lpwstr>Standard</vt:lpwstr>
  </property>
  <property fmtid="{D5CDD505-2E9C-101B-9397-08002B2CF9AE}" pid="7" name="MSIP_Label_f96679a5-570c-40a6-a557-668bc9231a44_Name">
    <vt:lpwstr>Internal</vt:lpwstr>
  </property>
  <property fmtid="{D5CDD505-2E9C-101B-9397-08002B2CF9AE}" pid="8" name="MSIP_Label_f96679a5-570c-40a6-a557-668bc9231a44_SiteId">
    <vt:lpwstr>20f96ace-1eb4-4e2b-bd81-aabea267ccfb</vt:lpwstr>
  </property>
  <property fmtid="{D5CDD505-2E9C-101B-9397-08002B2CF9AE}" pid="9" name="MSIP_Label_f96679a5-570c-40a6-a557-668bc9231a44_ActionId">
    <vt:lpwstr>ba33b636-45b6-4d45-aa67-994df14f23e9</vt:lpwstr>
  </property>
  <property fmtid="{D5CDD505-2E9C-101B-9397-08002B2CF9AE}" pid="10" name="MSIP_Label_f96679a5-570c-40a6-a557-668bc9231a44_ContentBits">
    <vt:lpwstr>0</vt:lpwstr>
  </property>
  <property fmtid="{D5CDD505-2E9C-101B-9397-08002B2CF9AE}" pid="11" name="MSIP_Label_f96679a5-570c-40a6-a557-668bc9231a44_Tag">
    <vt:lpwstr>10, 3, 0, 1</vt:lpwstr>
  </property>
  <property fmtid="{D5CDD505-2E9C-101B-9397-08002B2CF9AE}" pid="12" name="Authority">
    <vt:lpwstr>7;#Chorley|bad0dea4-2fc5-4e60-b139-f22597436f6c</vt:lpwstr>
  </property>
  <property fmtid="{D5CDD505-2E9C-101B-9397-08002B2CF9AE}" pid="13" name="Service_x0020_Area">
    <vt:lpwstr>30;#Events|2dd663cc-ce69-4450-b3ea-6d42b24c602a</vt:lpwstr>
  </property>
  <property fmtid="{D5CDD505-2E9C-101B-9397-08002B2CF9AE}" pid="14" name="Service Area">
    <vt:lpwstr>30;#Events|2dd663cc-ce69-4450-b3ea-6d42b24c602a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