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30320E" w:rsidRDefault="00873ED3" w:rsidP="39976586">
      <w:pPr>
        <w:spacing w:after="0"/>
        <w:rPr>
          <w:rFonts w:ascii="Aptos" w:eastAsia="Arial" w:hAnsi="Aptos" w:cs="Arial"/>
          <w:b/>
          <w:bCs/>
          <w:color w:val="056E96"/>
          <w:sz w:val="56"/>
          <w:szCs w:val="56"/>
        </w:rPr>
      </w:pPr>
      <w:r w:rsidRPr="0030320E">
        <w:rPr>
          <w:rFonts w:ascii="Aptos" w:eastAsia="Arial" w:hAnsi="Aptos" w:cs="Arial"/>
          <w:b/>
          <w:bCs/>
          <w:color w:val="056E96"/>
          <w:sz w:val="56"/>
          <w:szCs w:val="56"/>
        </w:rPr>
        <w:t>Job Description</w:t>
      </w:r>
    </w:p>
    <w:p w14:paraId="22AA8533" w14:textId="5AB54E99" w:rsidR="28D1F644" w:rsidRPr="0030320E" w:rsidRDefault="00233026" w:rsidP="39976586">
      <w:pPr>
        <w:spacing w:after="0"/>
        <w:rPr>
          <w:rFonts w:ascii="Aptos" w:eastAsia="Arial" w:hAnsi="Aptos" w:cs="Arial"/>
          <w:b/>
          <w:bCs/>
          <w:sz w:val="32"/>
          <w:szCs w:val="32"/>
        </w:rPr>
      </w:pPr>
      <w:r>
        <w:rPr>
          <w:rFonts w:ascii="Aptos" w:eastAsia="Arial" w:hAnsi="Aptos" w:cs="Arial"/>
          <w:b/>
          <w:bCs/>
          <w:sz w:val="32"/>
          <w:szCs w:val="32"/>
        </w:rPr>
        <w:t>F</w:t>
      </w:r>
      <w:r w:rsidR="00515887" w:rsidRPr="0030320E">
        <w:rPr>
          <w:rFonts w:ascii="Aptos" w:eastAsia="Arial" w:hAnsi="Aptos" w:cs="Arial"/>
          <w:b/>
          <w:bCs/>
          <w:sz w:val="32"/>
          <w:szCs w:val="32"/>
        </w:rPr>
        <w:t>ront of</w:t>
      </w:r>
      <w:r>
        <w:rPr>
          <w:rFonts w:ascii="Aptos" w:eastAsia="Arial" w:hAnsi="Aptos" w:cs="Arial"/>
          <w:b/>
          <w:bCs/>
          <w:sz w:val="32"/>
          <w:szCs w:val="32"/>
        </w:rPr>
        <w:t xml:space="preserve"> H</w:t>
      </w:r>
      <w:r w:rsidR="00515887" w:rsidRPr="0030320E">
        <w:rPr>
          <w:rFonts w:ascii="Aptos" w:eastAsia="Arial" w:hAnsi="Aptos" w:cs="Arial"/>
          <w:b/>
          <w:bCs/>
          <w:sz w:val="32"/>
          <w:szCs w:val="32"/>
        </w:rPr>
        <w:t xml:space="preserve">ouse </w:t>
      </w:r>
      <w:r>
        <w:rPr>
          <w:rFonts w:ascii="Aptos" w:eastAsia="Arial" w:hAnsi="Aptos" w:cs="Arial"/>
          <w:b/>
          <w:bCs/>
          <w:sz w:val="32"/>
          <w:szCs w:val="32"/>
        </w:rPr>
        <w:t>A</w:t>
      </w:r>
      <w:r w:rsidR="00515887" w:rsidRPr="0030320E">
        <w:rPr>
          <w:rFonts w:ascii="Aptos" w:eastAsia="Arial" w:hAnsi="Aptos" w:cs="Arial"/>
          <w:b/>
          <w:bCs/>
          <w:sz w:val="32"/>
          <w:szCs w:val="32"/>
        </w:rPr>
        <w:t>ssistant</w:t>
      </w:r>
      <w:r w:rsidR="004849E8">
        <w:rPr>
          <w:rFonts w:ascii="Aptos" w:eastAsia="Arial" w:hAnsi="Aptos" w:cs="Arial"/>
          <w:b/>
          <w:bCs/>
          <w:sz w:val="32"/>
          <w:szCs w:val="32"/>
        </w:rPr>
        <w:t xml:space="preserve"> (</w:t>
      </w:r>
      <w:r>
        <w:rPr>
          <w:rFonts w:ascii="Aptos" w:eastAsia="Arial" w:hAnsi="Aptos" w:cs="Arial"/>
          <w:b/>
          <w:bCs/>
          <w:sz w:val="32"/>
          <w:szCs w:val="32"/>
        </w:rPr>
        <w:t>Hospitality</w:t>
      </w:r>
      <w:r w:rsidR="004849E8">
        <w:rPr>
          <w:rFonts w:ascii="Aptos" w:eastAsia="Arial" w:hAnsi="Aptos" w:cs="Arial"/>
          <w:b/>
          <w:bCs/>
          <w:sz w:val="32"/>
          <w:szCs w:val="32"/>
        </w:rPr>
        <w:t>)</w:t>
      </w:r>
    </w:p>
    <w:p w14:paraId="4897B194" w14:textId="0330748A" w:rsidR="00873ED3" w:rsidRPr="00695E89" w:rsidRDefault="00873ED3" w:rsidP="42A76226">
      <w:pPr>
        <w:spacing w:after="0"/>
        <w:rPr>
          <w:rFonts w:ascii="Aptos" w:eastAsia="Arial" w:hAnsi="Aptos" w:cs="Arial"/>
          <w:b/>
          <w:bCs/>
          <w:sz w:val="32"/>
          <w:szCs w:val="32"/>
        </w:rPr>
      </w:pPr>
      <w:r w:rsidRPr="00695E89">
        <w:rPr>
          <w:rFonts w:ascii="Aptos" w:eastAsia="Arial" w:hAnsi="Aptos" w:cs="Arial"/>
          <w:b/>
          <w:bCs/>
          <w:sz w:val="32"/>
          <w:szCs w:val="32"/>
        </w:rPr>
        <w:t>Level:</w:t>
      </w:r>
      <w:r w:rsidR="4D5FA813" w:rsidRPr="00695E89">
        <w:rPr>
          <w:rFonts w:ascii="Aptos" w:eastAsia="Arial" w:hAnsi="Aptos" w:cs="Arial"/>
          <w:b/>
          <w:bCs/>
          <w:sz w:val="32"/>
          <w:szCs w:val="32"/>
        </w:rPr>
        <w:t xml:space="preserve"> </w:t>
      </w:r>
      <w:r w:rsidR="00695E89" w:rsidRPr="00695E89">
        <w:rPr>
          <w:rFonts w:ascii="Aptos" w:eastAsia="Arial" w:hAnsi="Aptos" w:cs="Arial"/>
          <w:b/>
          <w:bCs/>
          <w:sz w:val="32"/>
          <w:szCs w:val="32"/>
        </w:rPr>
        <w:t>2</w:t>
      </w:r>
    </w:p>
    <w:p w14:paraId="7E845BCB" w14:textId="77777777" w:rsidR="00873ED3" w:rsidRPr="0030320E" w:rsidRDefault="00873ED3" w:rsidP="39976586">
      <w:pPr>
        <w:spacing w:after="0"/>
        <w:rPr>
          <w:rFonts w:ascii="Aptos" w:eastAsia="Arial" w:hAnsi="Aptos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30320E" w14:paraId="6D40CDD5" w14:textId="77777777" w:rsidTr="42A76226">
        <w:tc>
          <w:tcPr>
            <w:tcW w:w="4508" w:type="dxa"/>
          </w:tcPr>
          <w:p w14:paraId="36C28391" w14:textId="77777777" w:rsidR="00873ED3" w:rsidRPr="0030320E" w:rsidRDefault="00873ED3" w:rsidP="39976586">
            <w:pPr>
              <w:spacing w:after="0"/>
              <w:rPr>
                <w:rFonts w:ascii="Aptos" w:eastAsia="Arial" w:hAnsi="Aptos" w:cs="Arial"/>
                <w:b/>
                <w:bCs/>
                <w:color w:val="E30713"/>
                <w:sz w:val="24"/>
                <w:szCs w:val="24"/>
              </w:rPr>
            </w:pPr>
            <w:r w:rsidRPr="0030320E">
              <w:rPr>
                <w:rFonts w:ascii="Aptos" w:eastAsia="Arial" w:hAnsi="Aptos" w:cs="Arial"/>
                <w:b/>
                <w:bCs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30320E" w:rsidRDefault="00873ED3" w:rsidP="39976586">
            <w:pPr>
              <w:spacing w:after="0"/>
              <w:rPr>
                <w:rFonts w:ascii="Aptos" w:eastAsia="Arial" w:hAnsi="Aptos" w:cs="Arial"/>
                <w:b/>
                <w:bCs/>
                <w:color w:val="E30713"/>
                <w:sz w:val="24"/>
                <w:szCs w:val="24"/>
              </w:rPr>
            </w:pPr>
            <w:r w:rsidRPr="0030320E">
              <w:rPr>
                <w:rFonts w:ascii="Aptos" w:eastAsia="Arial" w:hAnsi="Aptos" w:cs="Arial"/>
                <w:b/>
                <w:bCs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30320E" w14:paraId="3910D8D2" w14:textId="77777777" w:rsidTr="42A76226">
        <w:tc>
          <w:tcPr>
            <w:tcW w:w="4508" w:type="dxa"/>
          </w:tcPr>
          <w:p w14:paraId="6A255572" w14:textId="397772E1" w:rsidR="00873ED3" w:rsidRPr="0030320E" w:rsidRDefault="774AA28C" w:rsidP="39976586">
            <w:pPr>
              <w:spacing w:after="0"/>
              <w:rPr>
                <w:rFonts w:ascii="Aptos" w:hAnsi="Aptos"/>
              </w:rPr>
            </w:pPr>
            <w:r w:rsidRPr="0030320E">
              <w:rPr>
                <w:rFonts w:ascii="Aptos" w:eastAsia="Arial" w:hAnsi="Aptos" w:cs="Arial"/>
                <w:sz w:val="24"/>
                <w:szCs w:val="24"/>
              </w:rPr>
              <w:t>Wedding and Functions Coordinator</w:t>
            </w:r>
          </w:p>
        </w:tc>
        <w:tc>
          <w:tcPr>
            <w:tcW w:w="4508" w:type="dxa"/>
          </w:tcPr>
          <w:p w14:paraId="354BD400" w14:textId="39073F68" w:rsidR="00873ED3" w:rsidRPr="0030320E" w:rsidRDefault="00212C4C" w:rsidP="39976586">
            <w:pPr>
              <w:spacing w:after="0"/>
              <w:rPr>
                <w:rFonts w:ascii="Aptos" w:eastAsia="Arial" w:hAnsi="Aptos" w:cs="Arial"/>
                <w:sz w:val="24"/>
                <w:szCs w:val="24"/>
              </w:rPr>
            </w:pPr>
            <w:r>
              <w:rPr>
                <w:rFonts w:ascii="Aptos" w:eastAsia="Arial" w:hAnsi="Aptos" w:cs="Arial"/>
                <w:sz w:val="24"/>
                <w:szCs w:val="24"/>
              </w:rPr>
              <w:t>NA</w:t>
            </w:r>
          </w:p>
        </w:tc>
      </w:tr>
    </w:tbl>
    <w:p w14:paraId="71D5BF01" w14:textId="5AA7AB68" w:rsidR="00873ED3" w:rsidRPr="0030320E" w:rsidRDefault="00873ED3" w:rsidP="39976586">
      <w:pPr>
        <w:spacing w:after="0"/>
        <w:rPr>
          <w:rFonts w:ascii="Aptos" w:eastAsia="Arial" w:hAnsi="Aptos" w:cs="Arial"/>
          <w:b/>
          <w:bCs/>
          <w:color w:val="E30713"/>
          <w:sz w:val="24"/>
          <w:szCs w:val="24"/>
        </w:rPr>
      </w:pPr>
      <w:r w:rsidRPr="0030320E">
        <w:rPr>
          <w:rFonts w:ascii="Aptos" w:hAnsi="Aptos" w:cs="Arial"/>
          <w:b/>
          <w:color w:val="E30713"/>
          <w:sz w:val="24"/>
          <w:szCs w:val="24"/>
        </w:rPr>
        <w:tab/>
      </w:r>
      <w:r w:rsidRPr="0030320E">
        <w:rPr>
          <w:rFonts w:ascii="Aptos" w:hAnsi="Aptos" w:cs="Arial"/>
          <w:b/>
          <w:color w:val="E30713"/>
          <w:sz w:val="24"/>
          <w:szCs w:val="24"/>
        </w:rPr>
        <w:tab/>
      </w:r>
    </w:p>
    <w:p w14:paraId="300D8B37" w14:textId="77777777" w:rsidR="00873ED3" w:rsidRPr="0030320E" w:rsidRDefault="00873ED3" w:rsidP="39976586">
      <w:pPr>
        <w:spacing w:after="0"/>
        <w:rPr>
          <w:rFonts w:ascii="Aptos" w:eastAsia="Arial" w:hAnsi="Aptos" w:cs="Arial"/>
          <w:b/>
          <w:bCs/>
          <w:color w:val="056E96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color w:val="056E96"/>
          <w:sz w:val="24"/>
          <w:szCs w:val="24"/>
        </w:rPr>
        <w:t xml:space="preserve">About the job: </w:t>
      </w:r>
    </w:p>
    <w:p w14:paraId="35E3033B" w14:textId="46AACC3E" w:rsidR="34F8785C" w:rsidRPr="0030320E" w:rsidRDefault="34F8785C" w:rsidP="39976586">
      <w:pPr>
        <w:spacing w:after="0"/>
        <w:rPr>
          <w:rFonts w:ascii="Aptos" w:eastAsia="Arial" w:hAnsi="Aptos" w:cs="Arial"/>
          <w:b/>
          <w:bCs/>
          <w:color w:val="056E96"/>
          <w:sz w:val="24"/>
          <w:szCs w:val="24"/>
        </w:rPr>
      </w:pPr>
    </w:p>
    <w:p w14:paraId="203FB331" w14:textId="03E29354" w:rsidR="00543963" w:rsidRPr="0030320E" w:rsidRDefault="009C115F" w:rsidP="00543963">
      <w:pPr>
        <w:spacing w:after="0"/>
        <w:jc w:val="both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As a member of our Front of House Team, you will provide excellent customer servic</w:t>
      </w:r>
      <w:r w:rsidR="003D0E5E" w:rsidRPr="0030320E">
        <w:rPr>
          <w:rFonts w:ascii="Aptos" w:eastAsia="Arial" w:hAnsi="Aptos" w:cs="Arial"/>
          <w:sz w:val="24"/>
          <w:szCs w:val="24"/>
        </w:rPr>
        <w:t xml:space="preserve">e </w:t>
      </w:r>
      <w:r w:rsidRPr="0030320E">
        <w:rPr>
          <w:rFonts w:ascii="Aptos" w:eastAsia="Arial" w:hAnsi="Aptos" w:cs="Arial"/>
          <w:sz w:val="24"/>
          <w:szCs w:val="24"/>
        </w:rPr>
        <w:t xml:space="preserve">to our </w:t>
      </w:r>
      <w:r w:rsidR="00DA3CB7" w:rsidRPr="0030320E">
        <w:rPr>
          <w:rFonts w:ascii="Aptos" w:eastAsia="Arial" w:hAnsi="Aptos" w:cs="Arial"/>
          <w:sz w:val="24"/>
          <w:szCs w:val="24"/>
        </w:rPr>
        <w:t>wedding and function clients and their guests</w:t>
      </w:r>
      <w:r w:rsidR="003D0E5E" w:rsidRPr="0030320E">
        <w:rPr>
          <w:rFonts w:ascii="Aptos" w:eastAsia="Arial" w:hAnsi="Aptos" w:cs="Arial"/>
          <w:sz w:val="24"/>
          <w:szCs w:val="24"/>
        </w:rPr>
        <w:t>, helping to deliver memorable occasions</w:t>
      </w:r>
      <w:r w:rsidR="00AD7C8D" w:rsidRPr="0030320E">
        <w:rPr>
          <w:rFonts w:ascii="Aptos" w:eastAsia="Arial" w:hAnsi="Aptos" w:cs="Arial"/>
          <w:sz w:val="24"/>
          <w:szCs w:val="24"/>
        </w:rPr>
        <w:t xml:space="preserve"> at</w:t>
      </w:r>
      <w:r w:rsidR="00837DE0">
        <w:rPr>
          <w:rFonts w:ascii="Aptos" w:eastAsia="Arial" w:hAnsi="Aptos" w:cs="Arial"/>
          <w:sz w:val="24"/>
          <w:szCs w:val="24"/>
        </w:rPr>
        <w:t xml:space="preserve"> Worden Hall and other locations across South Ribble as required. </w:t>
      </w:r>
      <w:r w:rsidR="00AD7C8D" w:rsidRPr="0030320E">
        <w:rPr>
          <w:rFonts w:ascii="Aptos" w:eastAsia="Arial" w:hAnsi="Aptos" w:cs="Arial"/>
          <w:sz w:val="24"/>
          <w:szCs w:val="24"/>
        </w:rPr>
        <w:t xml:space="preserve"> </w:t>
      </w:r>
    </w:p>
    <w:p w14:paraId="034B6033" w14:textId="26F1A8E4" w:rsidR="34F8785C" w:rsidRPr="0030320E" w:rsidRDefault="34F8785C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</w:p>
    <w:p w14:paraId="4BD4213B" w14:textId="0B11FD38" w:rsidR="002C6071" w:rsidRPr="0030320E" w:rsidRDefault="00873ED3" w:rsidP="39976586">
      <w:pPr>
        <w:spacing w:after="0"/>
        <w:rPr>
          <w:rFonts w:ascii="Aptos" w:eastAsia="Arial" w:hAnsi="Aptos" w:cs="Arial"/>
          <w:b/>
          <w:bCs/>
          <w:color w:val="056E96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color w:val="056E96"/>
          <w:sz w:val="24"/>
          <w:szCs w:val="24"/>
        </w:rPr>
        <w:t>Role:</w:t>
      </w:r>
    </w:p>
    <w:p w14:paraId="33C52635" w14:textId="4764F9A4" w:rsidR="42A76226" w:rsidRPr="0030320E" w:rsidRDefault="42A76226" w:rsidP="42A76226">
      <w:pPr>
        <w:pStyle w:val="ListParagraph"/>
        <w:spacing w:after="160" w:line="240" w:lineRule="auto"/>
        <w:rPr>
          <w:rFonts w:ascii="Aptos" w:eastAsia="Arial" w:hAnsi="Aptos" w:cs="Arial"/>
          <w:sz w:val="24"/>
          <w:szCs w:val="24"/>
        </w:rPr>
      </w:pPr>
    </w:p>
    <w:p w14:paraId="7B63897A" w14:textId="2709AA1C" w:rsidR="008256E9" w:rsidRPr="0030320E" w:rsidRDefault="00B91789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Greet and welcome guests with warmth and professionalism</w:t>
      </w:r>
    </w:p>
    <w:p w14:paraId="7332CD75" w14:textId="16FFA20D" w:rsidR="00D50C1A" w:rsidRPr="0030320E" w:rsidRDefault="00D50C1A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Assist with seating arrangements and guiding guests across the venues</w:t>
      </w:r>
    </w:p>
    <w:p w14:paraId="47040C0A" w14:textId="32523973" w:rsidR="00D50C1A" w:rsidRPr="0030320E" w:rsidRDefault="00D50C1A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Supporting the set up and breakdown of event spaces</w:t>
      </w:r>
    </w:p>
    <w:p w14:paraId="265DD0F5" w14:textId="16D54603" w:rsidR="00D50C1A" w:rsidRPr="0030320E" w:rsidRDefault="00D50C1A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Communicate effectively with the duty manager on event day and with catering and staff</w:t>
      </w:r>
    </w:p>
    <w:p w14:paraId="65BAA1FC" w14:textId="5910B8C3" w:rsidR="00645337" w:rsidRDefault="00645337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Respond promptly to guest requests and resolve any issues with a positive attitude</w:t>
      </w:r>
    </w:p>
    <w:p w14:paraId="3DF9BD8A" w14:textId="3FD656C8" w:rsidR="00F820EC" w:rsidRPr="0030320E" w:rsidRDefault="00F56A62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Support the delivery of</w:t>
      </w:r>
      <w:r w:rsidR="00510F4D">
        <w:rPr>
          <w:rFonts w:ascii="Aptos" w:eastAsia="Arial" w:hAnsi="Aptos" w:cs="Arial"/>
          <w:sz w:val="24"/>
          <w:szCs w:val="24"/>
        </w:rPr>
        <w:t xml:space="preserve"> events</w:t>
      </w:r>
      <w:r>
        <w:rPr>
          <w:rFonts w:ascii="Aptos" w:eastAsia="Arial" w:hAnsi="Aptos" w:cs="Arial"/>
          <w:sz w:val="24"/>
          <w:szCs w:val="24"/>
        </w:rPr>
        <w:t xml:space="preserve"> which may include bar service</w:t>
      </w:r>
    </w:p>
    <w:p w14:paraId="0A650CD6" w14:textId="3BFFDB40" w:rsidR="00645337" w:rsidRPr="0030320E" w:rsidRDefault="00645337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Follow all health and safety and fire regulations</w:t>
      </w:r>
    </w:p>
    <w:p w14:paraId="65B43F17" w14:textId="01BDEDB2" w:rsidR="008E293C" w:rsidRPr="0030320E" w:rsidRDefault="007E071E" w:rsidP="0030320E">
      <w:pPr>
        <w:pStyle w:val="ListParagraph"/>
        <w:numPr>
          <w:ilvl w:val="0"/>
          <w:numId w:val="6"/>
        </w:numPr>
        <w:spacing w:after="160" w:line="240" w:lineRule="auto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W</w:t>
      </w:r>
      <w:r w:rsidR="57B78732" w:rsidRPr="0030320E">
        <w:rPr>
          <w:rFonts w:ascii="Aptos" w:eastAsia="Arial" w:hAnsi="Aptos" w:cs="Arial"/>
          <w:sz w:val="24"/>
          <w:szCs w:val="24"/>
        </w:rPr>
        <w:t xml:space="preserve">ork outside of normal working hours as required for the delivery of the service. </w:t>
      </w:r>
    </w:p>
    <w:p w14:paraId="6FC7F94F" w14:textId="335F9142" w:rsidR="008E293C" w:rsidRPr="0030320E" w:rsidRDefault="007E071E" w:rsidP="008E293C">
      <w:pPr>
        <w:pStyle w:val="ListParagraph"/>
        <w:numPr>
          <w:ilvl w:val="0"/>
          <w:numId w:val="6"/>
        </w:numPr>
        <w:spacing w:after="160" w:line="240" w:lineRule="auto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S</w:t>
      </w:r>
      <w:r w:rsidR="008E293C" w:rsidRPr="0030320E">
        <w:rPr>
          <w:rFonts w:ascii="Aptos" w:eastAsia="Arial" w:hAnsi="Aptos" w:cs="Arial"/>
          <w:sz w:val="24"/>
          <w:szCs w:val="24"/>
        </w:rPr>
        <w:t>upport the wider team in any suitable additional duties as required</w:t>
      </w:r>
    </w:p>
    <w:p w14:paraId="2861A75F" w14:textId="788008AE" w:rsidR="42A76226" w:rsidRPr="0030320E" w:rsidRDefault="42A76226" w:rsidP="42A76226">
      <w:pPr>
        <w:spacing w:after="0"/>
        <w:rPr>
          <w:rFonts w:ascii="Aptos" w:eastAsia="Arial" w:hAnsi="Aptos" w:cs="Arial"/>
          <w:b/>
          <w:bCs/>
          <w:color w:val="056E96"/>
          <w:sz w:val="24"/>
          <w:szCs w:val="24"/>
        </w:rPr>
      </w:pPr>
    </w:p>
    <w:p w14:paraId="6ED69930" w14:textId="23BAFD5F" w:rsidR="00873ED3" w:rsidRDefault="00873ED3" w:rsidP="39976586">
      <w:pPr>
        <w:spacing w:after="0"/>
        <w:rPr>
          <w:rFonts w:ascii="Aptos" w:eastAsia="Arial" w:hAnsi="Aptos" w:cs="Arial"/>
          <w:b/>
          <w:bCs/>
          <w:color w:val="056E96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color w:val="056E96"/>
          <w:sz w:val="24"/>
          <w:szCs w:val="24"/>
        </w:rPr>
        <w:t>Responsibilities:</w:t>
      </w:r>
    </w:p>
    <w:p w14:paraId="492D710A" w14:textId="77777777" w:rsidR="008F579A" w:rsidRPr="0030320E" w:rsidRDefault="008F579A" w:rsidP="39976586">
      <w:pPr>
        <w:spacing w:after="0"/>
        <w:rPr>
          <w:rFonts w:ascii="Aptos" w:eastAsia="Arial" w:hAnsi="Aptos" w:cs="Arial"/>
          <w:sz w:val="24"/>
          <w:szCs w:val="24"/>
        </w:rPr>
      </w:pPr>
    </w:p>
    <w:p w14:paraId="39BFA8BE" w14:textId="77777777" w:rsidR="00873ED3" w:rsidRPr="0030320E" w:rsidRDefault="00873ED3" w:rsidP="39976586">
      <w:pPr>
        <w:spacing w:after="0" w:line="240" w:lineRule="auto"/>
        <w:rPr>
          <w:rFonts w:ascii="Aptos" w:eastAsia="Arial" w:hAnsi="Aptos" w:cs="Arial"/>
          <w:b/>
          <w:bCs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Team:</w:t>
      </w:r>
    </w:p>
    <w:p w14:paraId="08B966DB" w14:textId="77777777" w:rsidR="00873ED3" w:rsidRPr="0030320E" w:rsidRDefault="00873ED3" w:rsidP="39976586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30320E" w:rsidRDefault="00873ED3" w:rsidP="39976586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rial" w:hAnsi="Aptos" w:cs="Arial"/>
          <w:b/>
          <w:bCs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 xml:space="preserve">You will </w:t>
      </w:r>
      <w:proofErr w:type="gramStart"/>
      <w:r w:rsidRPr="0030320E">
        <w:rPr>
          <w:rFonts w:ascii="Aptos" w:eastAsia="Arial" w:hAnsi="Aptos" w:cs="Arial"/>
          <w:sz w:val="24"/>
          <w:szCs w:val="24"/>
        </w:rPr>
        <w:t>support and respect your colleagues at all times</w:t>
      </w:r>
      <w:proofErr w:type="gramEnd"/>
      <w:r w:rsidRPr="0030320E">
        <w:rPr>
          <w:rFonts w:ascii="Aptos" w:eastAsia="Arial" w:hAnsi="Aptos" w:cs="Arial"/>
          <w:b/>
          <w:bCs/>
          <w:sz w:val="24"/>
          <w:szCs w:val="24"/>
        </w:rPr>
        <w:t>.</w:t>
      </w:r>
    </w:p>
    <w:p w14:paraId="0F573BE7" w14:textId="77777777" w:rsidR="00873ED3" w:rsidRPr="0030320E" w:rsidRDefault="00873ED3" w:rsidP="39976586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30320E" w:rsidRDefault="00873ED3" w:rsidP="39976586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30320E" w:rsidRDefault="00873ED3" w:rsidP="39976586">
      <w:pPr>
        <w:spacing w:after="0" w:line="240" w:lineRule="auto"/>
        <w:ind w:left="720"/>
        <w:rPr>
          <w:rFonts w:ascii="Aptos" w:eastAsia="Arial" w:hAnsi="Aptos" w:cs="Arial"/>
          <w:b/>
          <w:bCs/>
          <w:sz w:val="24"/>
          <w:szCs w:val="24"/>
        </w:rPr>
      </w:pPr>
    </w:p>
    <w:p w14:paraId="2ECF30A2" w14:textId="77777777" w:rsidR="00873ED3" w:rsidRPr="0030320E" w:rsidRDefault="00873ED3" w:rsidP="39976586">
      <w:pPr>
        <w:spacing w:after="0" w:line="240" w:lineRule="auto"/>
        <w:rPr>
          <w:rFonts w:ascii="Aptos" w:eastAsia="Arial" w:hAnsi="Aptos" w:cs="Arial"/>
          <w:b/>
          <w:bCs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Corporate:</w:t>
      </w:r>
    </w:p>
    <w:p w14:paraId="5D8990B0" w14:textId="3E972636" w:rsidR="00873ED3" w:rsidRPr="0030320E" w:rsidRDefault="00873ED3" w:rsidP="39976586">
      <w:pPr>
        <w:numPr>
          <w:ilvl w:val="0"/>
          <w:numId w:val="3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 xml:space="preserve">You will carry out your duties and responsibilities in line with the Health </w:t>
      </w:r>
      <w:r w:rsidR="008F579A">
        <w:rPr>
          <w:rFonts w:ascii="Aptos" w:eastAsia="Arial" w:hAnsi="Aptos" w:cs="Arial"/>
          <w:sz w:val="24"/>
          <w:szCs w:val="24"/>
        </w:rPr>
        <w:t>and</w:t>
      </w:r>
      <w:r w:rsidRPr="0030320E">
        <w:rPr>
          <w:rFonts w:ascii="Aptos" w:eastAsia="Arial" w:hAnsi="Aptos" w:cs="Arial"/>
          <w:sz w:val="24"/>
          <w:szCs w:val="24"/>
        </w:rPr>
        <w:t xml:space="preserve"> Safety Policy and associated legislation.</w:t>
      </w:r>
    </w:p>
    <w:p w14:paraId="0180A7FA" w14:textId="77777777" w:rsidR="00873ED3" w:rsidRPr="0030320E" w:rsidRDefault="00873ED3" w:rsidP="39976586">
      <w:pPr>
        <w:numPr>
          <w:ilvl w:val="0"/>
          <w:numId w:val="3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lastRenderedPageBreak/>
        <w:t>You will actively engage with customer care, value for money and performance management.</w:t>
      </w:r>
    </w:p>
    <w:p w14:paraId="3FB8D4D9" w14:textId="77777777" w:rsidR="00873ED3" w:rsidRPr="0030320E" w:rsidRDefault="00873ED3" w:rsidP="39976586">
      <w:pPr>
        <w:numPr>
          <w:ilvl w:val="0"/>
          <w:numId w:val="3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30320E" w:rsidRDefault="00873ED3" w:rsidP="39976586">
      <w:pPr>
        <w:numPr>
          <w:ilvl w:val="0"/>
          <w:numId w:val="3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 xml:space="preserve">You will </w:t>
      </w:r>
      <w:proofErr w:type="gramStart"/>
      <w:r w:rsidRPr="0030320E">
        <w:rPr>
          <w:rFonts w:ascii="Aptos" w:eastAsia="Arial" w:hAnsi="Aptos" w:cs="Arial"/>
          <w:sz w:val="24"/>
          <w:szCs w:val="24"/>
        </w:rPr>
        <w:t>be compliant at all times</w:t>
      </w:r>
      <w:proofErr w:type="gramEnd"/>
      <w:r w:rsidRPr="0030320E">
        <w:rPr>
          <w:rFonts w:ascii="Aptos" w:eastAsia="Arial" w:hAnsi="Aptos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30320E" w:rsidRDefault="00873ED3" w:rsidP="39976586">
      <w:pPr>
        <w:numPr>
          <w:ilvl w:val="0"/>
          <w:numId w:val="3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30320E" w:rsidRDefault="00873ED3" w:rsidP="39976586">
      <w:pPr>
        <w:spacing w:after="0" w:line="240" w:lineRule="auto"/>
        <w:rPr>
          <w:rFonts w:ascii="Aptos" w:eastAsia="Arial" w:hAnsi="Aptos" w:cs="Arial"/>
          <w:b/>
          <w:bCs/>
          <w:sz w:val="24"/>
          <w:szCs w:val="24"/>
        </w:rPr>
      </w:pPr>
    </w:p>
    <w:p w14:paraId="33DC42CE" w14:textId="77777777" w:rsidR="00873ED3" w:rsidRPr="0030320E" w:rsidRDefault="00873ED3" w:rsidP="39976586">
      <w:p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Organisational:</w:t>
      </w:r>
    </w:p>
    <w:p w14:paraId="23FB99F3" w14:textId="77777777" w:rsidR="00873ED3" w:rsidRPr="0030320E" w:rsidRDefault="00873ED3" w:rsidP="39976586">
      <w:pPr>
        <w:numPr>
          <w:ilvl w:val="0"/>
          <w:numId w:val="3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30320E" w:rsidRDefault="00873ED3" w:rsidP="39976586">
      <w:pPr>
        <w:numPr>
          <w:ilvl w:val="0"/>
          <w:numId w:val="3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bookmarkStart w:id="0" w:name="_Hlk1381256"/>
      <w:r w:rsidRPr="0030320E">
        <w:rPr>
          <w:rFonts w:ascii="Aptos" w:eastAsia="Arial" w:hAnsi="Aptos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50125EA5" w:rsidR="00873ED3" w:rsidRPr="0030320E" w:rsidRDefault="00873ED3" w:rsidP="39976586">
      <w:pPr>
        <w:numPr>
          <w:ilvl w:val="0"/>
          <w:numId w:val="3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 xml:space="preserve">You will support effective relationships across all Directorates, with stakeholders and external partners to ensure the </w:t>
      </w:r>
      <w:r w:rsidR="00837DE0">
        <w:rPr>
          <w:rFonts w:ascii="Aptos" w:eastAsia="Arial" w:hAnsi="Aptos" w:cs="Arial"/>
          <w:sz w:val="24"/>
          <w:szCs w:val="24"/>
        </w:rPr>
        <w:t>c</w:t>
      </w:r>
      <w:r w:rsidRPr="0030320E">
        <w:rPr>
          <w:rFonts w:ascii="Aptos" w:eastAsia="Arial" w:hAnsi="Aptos" w:cs="Arial"/>
          <w:sz w:val="24"/>
          <w:szCs w:val="24"/>
        </w:rPr>
        <w:t>ouncil’s priorities and objectives are met.</w:t>
      </w:r>
    </w:p>
    <w:p w14:paraId="4DE67E11" w14:textId="440CB148" w:rsidR="00873ED3" w:rsidRPr="0030320E" w:rsidRDefault="00873ED3" w:rsidP="39976586">
      <w:pPr>
        <w:numPr>
          <w:ilvl w:val="0"/>
          <w:numId w:val="3"/>
        </w:numPr>
        <w:spacing w:after="0" w:line="240" w:lineRule="auto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 xml:space="preserve">You will positively </w:t>
      </w:r>
      <w:proofErr w:type="gramStart"/>
      <w:r w:rsidRPr="0030320E">
        <w:rPr>
          <w:rFonts w:ascii="Aptos" w:eastAsia="Arial" w:hAnsi="Aptos" w:cs="Arial"/>
          <w:sz w:val="24"/>
          <w:szCs w:val="24"/>
        </w:rPr>
        <w:t xml:space="preserve">promote and represent the </w:t>
      </w:r>
      <w:r w:rsidR="00837DE0">
        <w:rPr>
          <w:rFonts w:ascii="Aptos" w:eastAsia="Arial" w:hAnsi="Aptos" w:cs="Arial"/>
          <w:sz w:val="24"/>
          <w:szCs w:val="24"/>
        </w:rPr>
        <w:t>c</w:t>
      </w:r>
      <w:r w:rsidRPr="0030320E">
        <w:rPr>
          <w:rFonts w:ascii="Aptos" w:eastAsia="Arial" w:hAnsi="Aptos" w:cs="Arial"/>
          <w:sz w:val="24"/>
          <w:szCs w:val="24"/>
        </w:rPr>
        <w:t>ouncil at all times</w:t>
      </w:r>
      <w:proofErr w:type="gramEnd"/>
      <w:r w:rsidRPr="0030320E">
        <w:rPr>
          <w:rFonts w:ascii="Aptos" w:eastAsia="Arial" w:hAnsi="Aptos" w:cs="Arial"/>
          <w:sz w:val="24"/>
          <w:szCs w:val="24"/>
        </w:rPr>
        <w:t>.</w:t>
      </w:r>
    </w:p>
    <w:p w14:paraId="2DA9A997" w14:textId="5520F7D0" w:rsidR="00873ED3" w:rsidRPr="0030320E" w:rsidRDefault="00873ED3" w:rsidP="39976586">
      <w:pPr>
        <w:spacing w:after="0"/>
        <w:rPr>
          <w:rFonts w:ascii="Aptos" w:eastAsia="Arial" w:hAnsi="Aptos" w:cs="Arial"/>
          <w:sz w:val="24"/>
          <w:szCs w:val="24"/>
        </w:rPr>
      </w:pPr>
    </w:p>
    <w:p w14:paraId="491ACB99" w14:textId="74544DAA" w:rsidR="007740EF" w:rsidRPr="0030320E" w:rsidRDefault="007740EF" w:rsidP="39976586">
      <w:pPr>
        <w:spacing w:after="0" w:line="259" w:lineRule="auto"/>
        <w:rPr>
          <w:rFonts w:ascii="Aptos" w:eastAsia="Arial" w:hAnsi="Aptos" w:cs="Arial"/>
          <w:sz w:val="24"/>
          <w:szCs w:val="24"/>
        </w:rPr>
      </w:pPr>
    </w:p>
    <w:p w14:paraId="67AE1F5F" w14:textId="4F9F1AE2" w:rsidR="00892E47" w:rsidRDefault="007740EF" w:rsidP="39976586">
      <w:pPr>
        <w:spacing w:after="0"/>
        <w:rPr>
          <w:rFonts w:ascii="Aptos" w:eastAsia="Arial" w:hAnsi="Aptos" w:cs="Arial"/>
          <w:b/>
          <w:bCs/>
          <w:color w:val="056E96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color w:val="056E96"/>
          <w:sz w:val="24"/>
          <w:szCs w:val="24"/>
        </w:rPr>
        <w:t>What the successful candidate will have:</w:t>
      </w:r>
    </w:p>
    <w:p w14:paraId="4CA15B01" w14:textId="77777777" w:rsidR="00892E47" w:rsidRPr="0030320E" w:rsidRDefault="00892E47" w:rsidP="39976586">
      <w:pPr>
        <w:spacing w:after="0"/>
        <w:rPr>
          <w:rFonts w:ascii="Aptos" w:eastAsia="Arial" w:hAnsi="Aptos" w:cs="Arial"/>
          <w:b/>
          <w:bCs/>
          <w:color w:val="056E96"/>
          <w:sz w:val="24"/>
          <w:szCs w:val="24"/>
        </w:rPr>
      </w:pPr>
    </w:p>
    <w:p w14:paraId="4ECEBBEB" w14:textId="77777777" w:rsidR="007740EF" w:rsidRPr="0030320E" w:rsidRDefault="007740EF" w:rsidP="39976586">
      <w:pPr>
        <w:spacing w:after="0"/>
        <w:rPr>
          <w:rFonts w:ascii="Aptos" w:eastAsia="Arial" w:hAnsi="Aptos" w:cs="Arial"/>
          <w:b/>
          <w:bCs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Qualifications</w:t>
      </w:r>
    </w:p>
    <w:p w14:paraId="6C0C18C9" w14:textId="08E49382" w:rsidR="007740EF" w:rsidRDefault="00E84EDE" w:rsidP="39976586">
      <w:pPr>
        <w:pStyle w:val="ListParagraph"/>
        <w:numPr>
          <w:ilvl w:val="0"/>
          <w:numId w:val="5"/>
        </w:numPr>
        <w:spacing w:after="0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Personal Alcohol Licence holder is desirable but not essential</w:t>
      </w:r>
    </w:p>
    <w:p w14:paraId="250FB30C" w14:textId="5928C796" w:rsidR="00E84EDE" w:rsidRPr="0030320E" w:rsidRDefault="008177F6" w:rsidP="39976586">
      <w:pPr>
        <w:pStyle w:val="ListParagraph"/>
        <w:numPr>
          <w:ilvl w:val="0"/>
          <w:numId w:val="5"/>
        </w:numPr>
        <w:spacing w:after="0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 xml:space="preserve">Qualified </w:t>
      </w:r>
      <w:r w:rsidR="00E84EDE">
        <w:rPr>
          <w:rFonts w:ascii="Aptos" w:eastAsia="Arial" w:hAnsi="Aptos" w:cs="Arial"/>
          <w:sz w:val="24"/>
          <w:szCs w:val="24"/>
        </w:rPr>
        <w:t>First Aid</w:t>
      </w:r>
      <w:r>
        <w:rPr>
          <w:rFonts w:ascii="Aptos" w:eastAsia="Arial" w:hAnsi="Aptos" w:cs="Arial"/>
          <w:sz w:val="24"/>
          <w:szCs w:val="24"/>
        </w:rPr>
        <w:t>er</w:t>
      </w:r>
      <w:r w:rsidR="00E84EDE">
        <w:rPr>
          <w:rFonts w:ascii="Aptos" w:eastAsia="Arial" w:hAnsi="Aptos" w:cs="Arial"/>
          <w:sz w:val="24"/>
          <w:szCs w:val="24"/>
        </w:rPr>
        <w:t xml:space="preserve"> </w:t>
      </w:r>
      <w:r>
        <w:rPr>
          <w:rFonts w:ascii="Aptos" w:eastAsia="Arial" w:hAnsi="Aptos" w:cs="Arial"/>
          <w:sz w:val="24"/>
          <w:szCs w:val="24"/>
        </w:rPr>
        <w:t>is desirable but not essential</w:t>
      </w:r>
    </w:p>
    <w:p w14:paraId="271FBEDF" w14:textId="77777777" w:rsidR="007740EF" w:rsidRPr="0030320E" w:rsidRDefault="007740EF" w:rsidP="39976586">
      <w:pPr>
        <w:pStyle w:val="ListParagraph"/>
        <w:spacing w:after="0"/>
        <w:rPr>
          <w:rFonts w:ascii="Aptos" w:eastAsia="Arial" w:hAnsi="Aptos" w:cs="Arial"/>
          <w:sz w:val="24"/>
          <w:szCs w:val="24"/>
        </w:rPr>
      </w:pPr>
    </w:p>
    <w:p w14:paraId="07EA4190" w14:textId="77777777" w:rsidR="007740EF" w:rsidRPr="0030320E" w:rsidRDefault="007740EF" w:rsidP="39976586">
      <w:pPr>
        <w:spacing w:after="0"/>
        <w:rPr>
          <w:rFonts w:ascii="Aptos" w:eastAsia="Arial" w:hAnsi="Aptos" w:cs="Arial"/>
          <w:b/>
          <w:bCs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Experience</w:t>
      </w:r>
    </w:p>
    <w:p w14:paraId="3696F999" w14:textId="0EEB971E" w:rsidR="007740EF" w:rsidRDefault="007E071E" w:rsidP="39976586">
      <w:pPr>
        <w:pStyle w:val="ListParagraph"/>
        <w:numPr>
          <w:ilvl w:val="0"/>
          <w:numId w:val="5"/>
        </w:numPr>
        <w:spacing w:after="0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Previous hospitality or customer service experience preferred</w:t>
      </w:r>
      <w:r w:rsidR="008177F6">
        <w:rPr>
          <w:rFonts w:ascii="Aptos" w:eastAsia="Arial" w:hAnsi="Aptos" w:cs="Arial"/>
          <w:sz w:val="24"/>
          <w:szCs w:val="24"/>
        </w:rPr>
        <w:t>, weddings</w:t>
      </w:r>
      <w:r w:rsidR="008151E5">
        <w:rPr>
          <w:rFonts w:ascii="Aptos" w:eastAsia="Arial" w:hAnsi="Aptos" w:cs="Arial"/>
          <w:sz w:val="24"/>
          <w:szCs w:val="24"/>
        </w:rPr>
        <w:t>,</w:t>
      </w:r>
      <w:r w:rsidR="008177F6">
        <w:rPr>
          <w:rFonts w:ascii="Aptos" w:eastAsia="Arial" w:hAnsi="Aptos" w:cs="Arial"/>
          <w:sz w:val="24"/>
          <w:szCs w:val="24"/>
        </w:rPr>
        <w:t xml:space="preserve"> bar work or events would be beneficial</w:t>
      </w:r>
    </w:p>
    <w:p w14:paraId="4E6CA27A" w14:textId="77777777" w:rsidR="008177F6" w:rsidRPr="00892E47" w:rsidRDefault="008177F6" w:rsidP="008177F6">
      <w:pPr>
        <w:pStyle w:val="ListParagraph"/>
        <w:spacing w:after="0"/>
        <w:rPr>
          <w:rFonts w:ascii="Aptos" w:eastAsia="Arial" w:hAnsi="Aptos" w:cs="Arial"/>
          <w:sz w:val="24"/>
          <w:szCs w:val="24"/>
        </w:rPr>
      </w:pPr>
    </w:p>
    <w:p w14:paraId="58F228B7" w14:textId="77777777" w:rsidR="007740EF" w:rsidRPr="0030320E" w:rsidRDefault="007740EF" w:rsidP="39976586">
      <w:pPr>
        <w:spacing w:after="0"/>
        <w:rPr>
          <w:rFonts w:ascii="Aptos" w:eastAsia="Arial" w:hAnsi="Aptos" w:cs="Arial"/>
          <w:b/>
          <w:bCs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 xml:space="preserve">Knowledge </w:t>
      </w:r>
    </w:p>
    <w:p w14:paraId="57539B71" w14:textId="3A56ADF6" w:rsidR="0038466D" w:rsidRPr="0030320E" w:rsidRDefault="004E7823" w:rsidP="39976586">
      <w:pPr>
        <w:pStyle w:val="ListParagraph"/>
        <w:numPr>
          <w:ilvl w:val="0"/>
          <w:numId w:val="5"/>
        </w:numPr>
        <w:spacing w:after="0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 xml:space="preserve">An understanding of </w:t>
      </w:r>
      <w:r w:rsidR="008F579A">
        <w:rPr>
          <w:rFonts w:ascii="Aptos" w:eastAsia="Arial" w:hAnsi="Aptos" w:cs="Arial"/>
          <w:sz w:val="24"/>
          <w:szCs w:val="24"/>
        </w:rPr>
        <w:t>weddings, functions and events</w:t>
      </w:r>
    </w:p>
    <w:p w14:paraId="014E4FAC" w14:textId="6FFF46D4" w:rsidR="003F282C" w:rsidRPr="0030320E" w:rsidRDefault="004E7823" w:rsidP="39976586">
      <w:pPr>
        <w:pStyle w:val="ListParagraph"/>
        <w:numPr>
          <w:ilvl w:val="0"/>
          <w:numId w:val="5"/>
        </w:numPr>
        <w:spacing w:after="0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>Knowledge of health and safety procedures</w:t>
      </w:r>
    </w:p>
    <w:p w14:paraId="68DEF06D" w14:textId="77777777" w:rsidR="007740EF" w:rsidRPr="0030320E" w:rsidRDefault="007740EF" w:rsidP="39976586">
      <w:pPr>
        <w:spacing w:after="0"/>
        <w:rPr>
          <w:rFonts w:ascii="Aptos" w:eastAsia="Arial" w:hAnsi="Aptos" w:cs="Arial"/>
          <w:sz w:val="24"/>
          <w:szCs w:val="24"/>
        </w:rPr>
      </w:pPr>
    </w:p>
    <w:p w14:paraId="4BBA6462" w14:textId="77777777" w:rsidR="007740EF" w:rsidRPr="0030320E" w:rsidRDefault="007740EF" w:rsidP="39976586">
      <w:pPr>
        <w:spacing w:after="0"/>
        <w:rPr>
          <w:rFonts w:ascii="Aptos" w:eastAsia="Arial" w:hAnsi="Aptos" w:cs="Arial"/>
          <w:b/>
          <w:bCs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Skills &amp; Abilities</w:t>
      </w:r>
    </w:p>
    <w:p w14:paraId="48A9D4D3" w14:textId="1E65E186" w:rsidR="007740EF" w:rsidRPr="0030320E" w:rsidRDefault="008F579A" w:rsidP="39976586">
      <w:pPr>
        <w:pStyle w:val="ListParagraph"/>
        <w:numPr>
          <w:ilvl w:val="0"/>
          <w:numId w:val="5"/>
        </w:numPr>
        <w:spacing w:after="0"/>
        <w:rPr>
          <w:rFonts w:ascii="Aptos" w:eastAsia="Arial" w:hAnsi="Aptos" w:cs="Arial"/>
          <w:b/>
          <w:bCs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Passion for delivering exceptional customer experiences</w:t>
      </w:r>
    </w:p>
    <w:p w14:paraId="58C14FA5" w14:textId="4BDB1C8D" w:rsidR="00144F9F" w:rsidRPr="0030320E" w:rsidRDefault="00723DC1" w:rsidP="39976586">
      <w:pPr>
        <w:pStyle w:val="ListParagraph"/>
        <w:numPr>
          <w:ilvl w:val="0"/>
          <w:numId w:val="5"/>
        </w:numPr>
        <w:spacing w:after="0"/>
        <w:rPr>
          <w:rFonts w:ascii="Aptos" w:eastAsia="Arial" w:hAnsi="Aptos" w:cs="Arial"/>
          <w:b/>
          <w:bCs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Excellent communication and interpersonal skills</w:t>
      </w:r>
    </w:p>
    <w:p w14:paraId="711D656C" w14:textId="1C72EB14" w:rsidR="00FA6D8D" w:rsidRPr="00723DC1" w:rsidRDefault="00FA6D8D" w:rsidP="39976586">
      <w:pPr>
        <w:pStyle w:val="ListParagraph"/>
        <w:numPr>
          <w:ilvl w:val="0"/>
          <w:numId w:val="5"/>
        </w:numPr>
        <w:spacing w:after="0"/>
        <w:rPr>
          <w:rFonts w:ascii="Aptos" w:eastAsia="Arial" w:hAnsi="Aptos" w:cs="Arial"/>
          <w:b/>
          <w:bCs/>
          <w:sz w:val="24"/>
          <w:szCs w:val="24"/>
        </w:rPr>
      </w:pPr>
      <w:r w:rsidRPr="0030320E">
        <w:rPr>
          <w:rFonts w:ascii="Aptos" w:eastAsia="Arial" w:hAnsi="Aptos" w:cs="Arial"/>
          <w:sz w:val="24"/>
          <w:szCs w:val="24"/>
        </w:rPr>
        <w:t xml:space="preserve">Ability to work as part of a team </w:t>
      </w:r>
    </w:p>
    <w:p w14:paraId="392A794E" w14:textId="043B043B" w:rsidR="00723DC1" w:rsidRPr="0030320E" w:rsidRDefault="00723DC1" w:rsidP="39976586">
      <w:pPr>
        <w:pStyle w:val="ListParagraph"/>
        <w:numPr>
          <w:ilvl w:val="0"/>
          <w:numId w:val="5"/>
        </w:numPr>
        <w:spacing w:after="0"/>
        <w:rPr>
          <w:rFonts w:ascii="Aptos" w:eastAsia="Arial" w:hAnsi="Aptos" w:cs="Arial"/>
          <w:b/>
          <w:bCs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Ability to work evenings, weekends and public holidays</w:t>
      </w:r>
    </w:p>
    <w:p w14:paraId="4F79CF84" w14:textId="77777777" w:rsidR="007740EF" w:rsidRPr="0030320E" w:rsidRDefault="007740EF" w:rsidP="39976586">
      <w:pPr>
        <w:spacing w:after="0"/>
        <w:rPr>
          <w:rFonts w:ascii="Aptos" w:eastAsia="Arial" w:hAnsi="Aptos" w:cs="Arial"/>
          <w:sz w:val="24"/>
          <w:szCs w:val="24"/>
        </w:rPr>
      </w:pPr>
    </w:p>
    <w:p w14:paraId="216151A9" w14:textId="77777777" w:rsidR="006B488E" w:rsidRPr="0030320E" w:rsidRDefault="006B488E" w:rsidP="39976586">
      <w:pPr>
        <w:spacing w:after="0"/>
        <w:rPr>
          <w:rFonts w:ascii="Aptos" w:eastAsia="Arial" w:hAnsi="Aptos" w:cs="Arial"/>
          <w:b/>
          <w:bCs/>
          <w:color w:val="056E96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color w:val="056E96"/>
          <w:sz w:val="24"/>
          <w:szCs w:val="24"/>
        </w:rPr>
        <w:t>Our Values &amp; Behaviours</w:t>
      </w:r>
    </w:p>
    <w:p w14:paraId="2D867CCA" w14:textId="77777777" w:rsidR="006B488E" w:rsidRPr="0030320E" w:rsidRDefault="006B488E" w:rsidP="39976586">
      <w:pPr>
        <w:spacing w:after="0"/>
        <w:rPr>
          <w:rFonts w:ascii="Aptos" w:eastAsia="Arial" w:hAnsi="Aptos" w:cs="Arial"/>
          <w:b/>
          <w:bCs/>
          <w:sz w:val="24"/>
          <w:szCs w:val="24"/>
        </w:rPr>
      </w:pPr>
    </w:p>
    <w:p w14:paraId="1B6E144C" w14:textId="77777777" w:rsidR="006B488E" w:rsidRPr="0030320E" w:rsidRDefault="006B488E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Customer Focused</w:t>
      </w:r>
      <w:r w:rsidRPr="0030320E">
        <w:rPr>
          <w:rFonts w:ascii="Aptos" w:eastAsia="Arial" w:hAnsi="Aptos" w:cs="Arial"/>
          <w:sz w:val="24"/>
          <w:szCs w:val="24"/>
        </w:rPr>
        <w:t xml:space="preserve"> - We listen to our communities, keeping them informed about the things that matter most to them and providing a professional and responsive service.</w:t>
      </w:r>
    </w:p>
    <w:p w14:paraId="690D62F3" w14:textId="77777777" w:rsidR="006B488E" w:rsidRPr="0030320E" w:rsidRDefault="006B488E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</w:p>
    <w:p w14:paraId="4199FF16" w14:textId="77777777" w:rsidR="006B488E" w:rsidRPr="0030320E" w:rsidRDefault="006B488E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lastRenderedPageBreak/>
        <w:t>Forward Thinking</w:t>
      </w:r>
      <w:r w:rsidRPr="0030320E">
        <w:rPr>
          <w:rFonts w:ascii="Aptos" w:eastAsia="Arial" w:hAnsi="Aptos" w:cs="Arial"/>
          <w:sz w:val="24"/>
          <w:szCs w:val="24"/>
        </w:rPr>
        <w:t xml:space="preserve"> - We solve difficult problems by being adaptable, resilient, and innovative.</w:t>
      </w:r>
    </w:p>
    <w:p w14:paraId="4BDBBDAB" w14:textId="77777777" w:rsidR="006B488E" w:rsidRPr="0030320E" w:rsidRDefault="006B488E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</w:p>
    <w:p w14:paraId="48081852" w14:textId="77777777" w:rsidR="006B488E" w:rsidRPr="0030320E" w:rsidRDefault="006B488E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Working Together</w:t>
      </w:r>
      <w:r w:rsidRPr="0030320E">
        <w:rPr>
          <w:rFonts w:ascii="Aptos" w:eastAsia="Arial" w:hAnsi="Aptos" w:cs="Arial"/>
          <w:sz w:val="24"/>
          <w:szCs w:val="24"/>
        </w:rPr>
        <w:t xml:space="preserve"> - We are focused on achieving our collective goals as an organisation and we support our colleagues to deliver excellent services.</w:t>
      </w:r>
    </w:p>
    <w:p w14:paraId="7999DB66" w14:textId="77777777" w:rsidR="006B488E" w:rsidRPr="0030320E" w:rsidRDefault="006B488E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</w:p>
    <w:p w14:paraId="1E82E18D" w14:textId="77777777" w:rsidR="006B488E" w:rsidRPr="0030320E" w:rsidRDefault="006B488E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Making a Difference</w:t>
      </w:r>
      <w:r w:rsidRPr="0030320E">
        <w:rPr>
          <w:rFonts w:ascii="Aptos" w:eastAsia="Arial" w:hAnsi="Aptos" w:cs="Arial"/>
          <w:sz w:val="24"/>
          <w:szCs w:val="24"/>
        </w:rPr>
        <w:t xml:space="preserve"> - We make a positive difference for our communities by being helpful and going the extra mile.</w:t>
      </w:r>
    </w:p>
    <w:p w14:paraId="1E139DB0" w14:textId="77777777" w:rsidR="006B488E" w:rsidRPr="0030320E" w:rsidRDefault="006B488E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</w:p>
    <w:p w14:paraId="693E3286" w14:textId="5D45E08D" w:rsidR="007740EF" w:rsidRPr="0030320E" w:rsidRDefault="006B488E" w:rsidP="39976586">
      <w:pPr>
        <w:spacing w:after="0"/>
        <w:jc w:val="both"/>
        <w:rPr>
          <w:rFonts w:ascii="Aptos" w:eastAsia="Arial" w:hAnsi="Aptos" w:cs="Arial"/>
          <w:sz w:val="24"/>
          <w:szCs w:val="24"/>
        </w:rPr>
      </w:pPr>
      <w:r w:rsidRPr="0030320E">
        <w:rPr>
          <w:rFonts w:ascii="Aptos" w:eastAsia="Arial" w:hAnsi="Aptos" w:cs="Arial"/>
          <w:b/>
          <w:bCs/>
          <w:sz w:val="24"/>
          <w:szCs w:val="24"/>
        </w:rPr>
        <w:t>Delivering Quality Services</w:t>
      </w:r>
      <w:r w:rsidRPr="0030320E">
        <w:rPr>
          <w:rFonts w:ascii="Aptos" w:eastAsia="Arial" w:hAnsi="Aptos" w:cs="Arial"/>
          <w:sz w:val="24"/>
          <w:szCs w:val="24"/>
        </w:rPr>
        <w:t xml:space="preserve"> - We strive for quality in everything we do, making sure the people of Chorley and South Ribble get the best outcome.</w:t>
      </w:r>
    </w:p>
    <w:sectPr w:rsidR="007740EF" w:rsidRPr="0030320E" w:rsidSect="00F53918">
      <w:headerReference w:type="default" r:id="rId11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72058" w14:textId="77777777" w:rsidR="00BB2C3E" w:rsidRDefault="00BB2C3E" w:rsidP="00873ED3">
      <w:pPr>
        <w:spacing w:after="0" w:line="240" w:lineRule="auto"/>
      </w:pPr>
      <w:r>
        <w:separator/>
      </w:r>
    </w:p>
  </w:endnote>
  <w:endnote w:type="continuationSeparator" w:id="0">
    <w:p w14:paraId="4FE4E0A8" w14:textId="77777777" w:rsidR="00BB2C3E" w:rsidRDefault="00BB2C3E" w:rsidP="00873ED3">
      <w:pPr>
        <w:spacing w:after="0" w:line="240" w:lineRule="auto"/>
      </w:pPr>
      <w:r>
        <w:continuationSeparator/>
      </w:r>
    </w:p>
  </w:endnote>
  <w:endnote w:type="continuationNotice" w:id="1">
    <w:p w14:paraId="70BFAD23" w14:textId="77777777" w:rsidR="00BB2C3E" w:rsidRDefault="00BB2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354F" w14:textId="77777777" w:rsidR="00BB2C3E" w:rsidRDefault="00BB2C3E" w:rsidP="00873ED3">
      <w:pPr>
        <w:spacing w:after="0" w:line="240" w:lineRule="auto"/>
      </w:pPr>
      <w:r>
        <w:separator/>
      </w:r>
    </w:p>
  </w:footnote>
  <w:footnote w:type="continuationSeparator" w:id="0">
    <w:p w14:paraId="2DE94B0D" w14:textId="77777777" w:rsidR="00BB2C3E" w:rsidRDefault="00BB2C3E" w:rsidP="00873ED3">
      <w:pPr>
        <w:spacing w:after="0" w:line="240" w:lineRule="auto"/>
      </w:pPr>
      <w:r>
        <w:continuationSeparator/>
      </w:r>
    </w:p>
  </w:footnote>
  <w:footnote w:type="continuationNotice" w:id="1">
    <w:p w14:paraId="5F0D8837" w14:textId="77777777" w:rsidR="00BB2C3E" w:rsidRDefault="00BB2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0D98"/>
    <w:multiLevelType w:val="hybridMultilevel"/>
    <w:tmpl w:val="8A2A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6B3"/>
    <w:multiLevelType w:val="hybridMultilevel"/>
    <w:tmpl w:val="7C90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8DAE"/>
    <w:multiLevelType w:val="hybridMultilevel"/>
    <w:tmpl w:val="F5685146"/>
    <w:lvl w:ilvl="0" w:tplc="3ECEB5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327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E6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E9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A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E1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43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2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8A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10B2"/>
    <w:multiLevelType w:val="hybridMultilevel"/>
    <w:tmpl w:val="6EF0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53759">
    <w:abstractNumId w:val="4"/>
  </w:num>
  <w:num w:numId="2" w16cid:durableId="777137994">
    <w:abstractNumId w:val="7"/>
  </w:num>
  <w:num w:numId="3" w16cid:durableId="75128242">
    <w:abstractNumId w:val="0"/>
  </w:num>
  <w:num w:numId="4" w16cid:durableId="1233345016">
    <w:abstractNumId w:val="6"/>
  </w:num>
  <w:num w:numId="5" w16cid:durableId="1467120154">
    <w:abstractNumId w:val="2"/>
  </w:num>
  <w:num w:numId="6" w16cid:durableId="1047922447">
    <w:abstractNumId w:val="1"/>
  </w:num>
  <w:num w:numId="7" w16cid:durableId="773863227">
    <w:abstractNumId w:val="5"/>
  </w:num>
  <w:num w:numId="8" w16cid:durableId="1761682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17B91"/>
    <w:rsid w:val="00037FA0"/>
    <w:rsid w:val="0004262C"/>
    <w:rsid w:val="00072640"/>
    <w:rsid w:val="000865BA"/>
    <w:rsid w:val="00095B5C"/>
    <w:rsid w:val="000A6BC3"/>
    <w:rsid w:val="000C2EE5"/>
    <w:rsid w:val="000D0678"/>
    <w:rsid w:val="000F3577"/>
    <w:rsid w:val="001041AB"/>
    <w:rsid w:val="0010592F"/>
    <w:rsid w:val="00140781"/>
    <w:rsid w:val="00144F9F"/>
    <w:rsid w:val="00176959"/>
    <w:rsid w:val="00194067"/>
    <w:rsid w:val="001B1250"/>
    <w:rsid w:val="001B4356"/>
    <w:rsid w:val="001C64A9"/>
    <w:rsid w:val="001D6601"/>
    <w:rsid w:val="001E0275"/>
    <w:rsid w:val="0021132D"/>
    <w:rsid w:val="00212C4C"/>
    <w:rsid w:val="002273F8"/>
    <w:rsid w:val="00233026"/>
    <w:rsid w:val="0026444E"/>
    <w:rsid w:val="00287C39"/>
    <w:rsid w:val="00291BD8"/>
    <w:rsid w:val="002B0958"/>
    <w:rsid w:val="002C6071"/>
    <w:rsid w:val="002F408E"/>
    <w:rsid w:val="00301CF8"/>
    <w:rsid w:val="0030320E"/>
    <w:rsid w:val="003047ED"/>
    <w:rsid w:val="003574D6"/>
    <w:rsid w:val="00377840"/>
    <w:rsid w:val="0038466D"/>
    <w:rsid w:val="003A00AF"/>
    <w:rsid w:val="003B6469"/>
    <w:rsid w:val="003B6814"/>
    <w:rsid w:val="003C7D89"/>
    <w:rsid w:val="003D0E5E"/>
    <w:rsid w:val="003D4207"/>
    <w:rsid w:val="003F282C"/>
    <w:rsid w:val="00400BF2"/>
    <w:rsid w:val="00436C42"/>
    <w:rsid w:val="00445409"/>
    <w:rsid w:val="004849E8"/>
    <w:rsid w:val="004A2578"/>
    <w:rsid w:val="004B41AC"/>
    <w:rsid w:val="004B775E"/>
    <w:rsid w:val="004E7823"/>
    <w:rsid w:val="00510F4D"/>
    <w:rsid w:val="00515887"/>
    <w:rsid w:val="00517C12"/>
    <w:rsid w:val="0053695C"/>
    <w:rsid w:val="00542CA8"/>
    <w:rsid w:val="00543963"/>
    <w:rsid w:val="00546582"/>
    <w:rsid w:val="0055687D"/>
    <w:rsid w:val="0059154E"/>
    <w:rsid w:val="005B35EE"/>
    <w:rsid w:val="005C1664"/>
    <w:rsid w:val="005C1C44"/>
    <w:rsid w:val="005E5729"/>
    <w:rsid w:val="006079A7"/>
    <w:rsid w:val="00645337"/>
    <w:rsid w:val="0067384D"/>
    <w:rsid w:val="00695E89"/>
    <w:rsid w:val="006B488E"/>
    <w:rsid w:val="00701E80"/>
    <w:rsid w:val="007042AE"/>
    <w:rsid w:val="00705D8F"/>
    <w:rsid w:val="00723DC1"/>
    <w:rsid w:val="007740EF"/>
    <w:rsid w:val="00780BD4"/>
    <w:rsid w:val="00795ECE"/>
    <w:rsid w:val="007C0654"/>
    <w:rsid w:val="007C42B5"/>
    <w:rsid w:val="007C596E"/>
    <w:rsid w:val="007E071E"/>
    <w:rsid w:val="007E2366"/>
    <w:rsid w:val="007E2E48"/>
    <w:rsid w:val="007F08C8"/>
    <w:rsid w:val="007F12D2"/>
    <w:rsid w:val="007F5E0C"/>
    <w:rsid w:val="00806AFB"/>
    <w:rsid w:val="008151E5"/>
    <w:rsid w:val="008177F6"/>
    <w:rsid w:val="008256E9"/>
    <w:rsid w:val="00837DE0"/>
    <w:rsid w:val="00844669"/>
    <w:rsid w:val="00857A58"/>
    <w:rsid w:val="00873ED3"/>
    <w:rsid w:val="008844A1"/>
    <w:rsid w:val="00892E47"/>
    <w:rsid w:val="008A6C2E"/>
    <w:rsid w:val="008B4E06"/>
    <w:rsid w:val="008C643F"/>
    <w:rsid w:val="008E293C"/>
    <w:rsid w:val="008E3172"/>
    <w:rsid w:val="008F358A"/>
    <w:rsid w:val="008F579A"/>
    <w:rsid w:val="008F779E"/>
    <w:rsid w:val="009046A8"/>
    <w:rsid w:val="0092331A"/>
    <w:rsid w:val="009351C6"/>
    <w:rsid w:val="00936DFA"/>
    <w:rsid w:val="009549BF"/>
    <w:rsid w:val="00963862"/>
    <w:rsid w:val="0099790C"/>
    <w:rsid w:val="009B03B3"/>
    <w:rsid w:val="009B3DEF"/>
    <w:rsid w:val="009C115F"/>
    <w:rsid w:val="009E6BDA"/>
    <w:rsid w:val="009EFF7E"/>
    <w:rsid w:val="00A1048B"/>
    <w:rsid w:val="00A13B89"/>
    <w:rsid w:val="00A22372"/>
    <w:rsid w:val="00A65DFB"/>
    <w:rsid w:val="00A66B9D"/>
    <w:rsid w:val="00AA735A"/>
    <w:rsid w:val="00AC3576"/>
    <w:rsid w:val="00AC5976"/>
    <w:rsid w:val="00AD17A8"/>
    <w:rsid w:val="00AD2848"/>
    <w:rsid w:val="00AD6534"/>
    <w:rsid w:val="00AD7C8D"/>
    <w:rsid w:val="00AF4F38"/>
    <w:rsid w:val="00B0772A"/>
    <w:rsid w:val="00B152CB"/>
    <w:rsid w:val="00B430D8"/>
    <w:rsid w:val="00B46297"/>
    <w:rsid w:val="00B91789"/>
    <w:rsid w:val="00B97540"/>
    <w:rsid w:val="00BB2C3E"/>
    <w:rsid w:val="00BC4F2B"/>
    <w:rsid w:val="00BC5DED"/>
    <w:rsid w:val="00BD2CE9"/>
    <w:rsid w:val="00C1239A"/>
    <w:rsid w:val="00C24B32"/>
    <w:rsid w:val="00C346E4"/>
    <w:rsid w:val="00C76D04"/>
    <w:rsid w:val="00C77AE0"/>
    <w:rsid w:val="00C96301"/>
    <w:rsid w:val="00CB6753"/>
    <w:rsid w:val="00CC7598"/>
    <w:rsid w:val="00D0646F"/>
    <w:rsid w:val="00D50C1A"/>
    <w:rsid w:val="00D5135D"/>
    <w:rsid w:val="00D80CDD"/>
    <w:rsid w:val="00D92368"/>
    <w:rsid w:val="00DA3CB7"/>
    <w:rsid w:val="00DA55FA"/>
    <w:rsid w:val="00DD13EF"/>
    <w:rsid w:val="00DE5641"/>
    <w:rsid w:val="00DEEC0B"/>
    <w:rsid w:val="00DF7D93"/>
    <w:rsid w:val="00E20F92"/>
    <w:rsid w:val="00E246BA"/>
    <w:rsid w:val="00E265C4"/>
    <w:rsid w:val="00E36EC3"/>
    <w:rsid w:val="00E44814"/>
    <w:rsid w:val="00E52904"/>
    <w:rsid w:val="00E84EDE"/>
    <w:rsid w:val="00E91321"/>
    <w:rsid w:val="00EA556C"/>
    <w:rsid w:val="00EB36F6"/>
    <w:rsid w:val="00EC3262"/>
    <w:rsid w:val="00EC471F"/>
    <w:rsid w:val="00ED373A"/>
    <w:rsid w:val="00F02F29"/>
    <w:rsid w:val="00F23303"/>
    <w:rsid w:val="00F24F98"/>
    <w:rsid w:val="00F53918"/>
    <w:rsid w:val="00F56A62"/>
    <w:rsid w:val="00F820EC"/>
    <w:rsid w:val="00F86C62"/>
    <w:rsid w:val="00FA5D80"/>
    <w:rsid w:val="00FA6D8D"/>
    <w:rsid w:val="00FC11CF"/>
    <w:rsid w:val="00FC2BA8"/>
    <w:rsid w:val="00FF2569"/>
    <w:rsid w:val="020E852B"/>
    <w:rsid w:val="0211C938"/>
    <w:rsid w:val="0392D027"/>
    <w:rsid w:val="04806CAC"/>
    <w:rsid w:val="05645FFF"/>
    <w:rsid w:val="08E0D3E9"/>
    <w:rsid w:val="0934FB2A"/>
    <w:rsid w:val="0B138AEE"/>
    <w:rsid w:val="0C3BF675"/>
    <w:rsid w:val="0EC1305C"/>
    <w:rsid w:val="11385330"/>
    <w:rsid w:val="121EECF8"/>
    <w:rsid w:val="144E8EB7"/>
    <w:rsid w:val="147EBB99"/>
    <w:rsid w:val="14DC5E00"/>
    <w:rsid w:val="14F81872"/>
    <w:rsid w:val="16BFE30F"/>
    <w:rsid w:val="174F9426"/>
    <w:rsid w:val="1A7BC1ED"/>
    <w:rsid w:val="1B108171"/>
    <w:rsid w:val="1B5ED961"/>
    <w:rsid w:val="1C3685FB"/>
    <w:rsid w:val="1D7FFC69"/>
    <w:rsid w:val="1E5C6014"/>
    <w:rsid w:val="1EC6C2C0"/>
    <w:rsid w:val="1FC79EA3"/>
    <w:rsid w:val="1FEDA411"/>
    <w:rsid w:val="200A636E"/>
    <w:rsid w:val="21CAE222"/>
    <w:rsid w:val="21F20C10"/>
    <w:rsid w:val="233DA400"/>
    <w:rsid w:val="24E514DA"/>
    <w:rsid w:val="25524CC6"/>
    <w:rsid w:val="256D3DDE"/>
    <w:rsid w:val="27BBE225"/>
    <w:rsid w:val="27E5F4B3"/>
    <w:rsid w:val="28D1F644"/>
    <w:rsid w:val="2B7B5D4E"/>
    <w:rsid w:val="2B8F8A41"/>
    <w:rsid w:val="2B90B175"/>
    <w:rsid w:val="2D72254B"/>
    <w:rsid w:val="2E72F322"/>
    <w:rsid w:val="3043136D"/>
    <w:rsid w:val="325889BB"/>
    <w:rsid w:val="349173A0"/>
    <w:rsid w:val="34F8785C"/>
    <w:rsid w:val="3573A2E1"/>
    <w:rsid w:val="35FAB852"/>
    <w:rsid w:val="3616B7BE"/>
    <w:rsid w:val="36981F7C"/>
    <w:rsid w:val="3941C25E"/>
    <w:rsid w:val="39976586"/>
    <w:rsid w:val="39FAB364"/>
    <w:rsid w:val="3A35F035"/>
    <w:rsid w:val="3AA0D51B"/>
    <w:rsid w:val="421E6AE7"/>
    <w:rsid w:val="42A76226"/>
    <w:rsid w:val="435E5CF7"/>
    <w:rsid w:val="44276182"/>
    <w:rsid w:val="4671B13F"/>
    <w:rsid w:val="4694AF55"/>
    <w:rsid w:val="4866D2F1"/>
    <w:rsid w:val="4D5FA813"/>
    <w:rsid w:val="4EEBB72F"/>
    <w:rsid w:val="4F58797A"/>
    <w:rsid w:val="4FA12D83"/>
    <w:rsid w:val="50C8D1B0"/>
    <w:rsid w:val="5103E651"/>
    <w:rsid w:val="5165C747"/>
    <w:rsid w:val="52A09EA7"/>
    <w:rsid w:val="5393C473"/>
    <w:rsid w:val="5479D021"/>
    <w:rsid w:val="5631D539"/>
    <w:rsid w:val="56CB4794"/>
    <w:rsid w:val="578150D4"/>
    <w:rsid w:val="57B78732"/>
    <w:rsid w:val="5B45C9A2"/>
    <w:rsid w:val="5B766DFB"/>
    <w:rsid w:val="5C75CD43"/>
    <w:rsid w:val="5D5A9922"/>
    <w:rsid w:val="5E26F418"/>
    <w:rsid w:val="5F4CB74B"/>
    <w:rsid w:val="5FD1E0FD"/>
    <w:rsid w:val="61655B59"/>
    <w:rsid w:val="6193674C"/>
    <w:rsid w:val="6204160F"/>
    <w:rsid w:val="63A24F9B"/>
    <w:rsid w:val="64A9EF10"/>
    <w:rsid w:val="6728DEC9"/>
    <w:rsid w:val="67982C75"/>
    <w:rsid w:val="6AB499B4"/>
    <w:rsid w:val="6ACEB0B8"/>
    <w:rsid w:val="6D8EBAA1"/>
    <w:rsid w:val="6E5B036D"/>
    <w:rsid w:val="6F50985B"/>
    <w:rsid w:val="6F60BDDF"/>
    <w:rsid w:val="700A2A2C"/>
    <w:rsid w:val="70233C83"/>
    <w:rsid w:val="7076C1A7"/>
    <w:rsid w:val="7080A8FB"/>
    <w:rsid w:val="733BC30F"/>
    <w:rsid w:val="736DD809"/>
    <w:rsid w:val="73A6B6A8"/>
    <w:rsid w:val="74756E4A"/>
    <w:rsid w:val="748D87C6"/>
    <w:rsid w:val="774AA28C"/>
    <w:rsid w:val="7D7B5075"/>
    <w:rsid w:val="7DE7A264"/>
    <w:rsid w:val="7EF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EFEF5F60-B5E8-467B-A215-ED092CF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8B120896E8621E44B7EEE15F1094885D" ma:contentTypeVersion="4" ma:contentTypeDescription="" ma:contentTypeScope="" ma:versionID="a5129106d88404ea52f516306cbe26db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61a67a80c46bfb9da0ef4c004fa728e0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ed9a8a9-d846-4d9e-95e2-3f5c13148b4b}" ma:internalName="TaxCatchAll" ma:showField="CatchAllData" ma:web="5a74a395-5f51-4a6e-bbde-5b5e14a99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ed9a8a9-d846-4d9e-95e2-3f5c13148b4b}" ma:internalName="TaxCatchAllLabel" ma:readOnly="true" ma:showField="CatchAllDataLabel" ma:web="5a74a395-5f51-4a6e-bbde-5b5e14a99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93b9ae55-0a6c-41ff-989a-471484615c17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Props1.xml><?xml version="1.0" encoding="utf-8"?>
<ds:datastoreItem xmlns:ds="http://schemas.openxmlformats.org/officeDocument/2006/customXml" ds:itemID="{DB29049D-FF63-4FE6-99E3-FF693A21C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  <ds:schemaRef ds:uri="a098d266-7419-4467-a893-35c26c8ec72a"/>
  </ds:schemaRefs>
</ds:datastoreItem>
</file>

<file path=customXml/itemProps3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FD9E0-5629-4F75-BB8E-97C7EE3B398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Company>Chorley Council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Sam Yates</cp:lastModifiedBy>
  <cp:revision>2</cp:revision>
  <dcterms:created xsi:type="dcterms:W3CDTF">2025-08-13T11:45:00Z</dcterms:created>
  <dcterms:modified xsi:type="dcterms:W3CDTF">2025-08-13T11:45:00Z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0x010100FC4930819AC34F4389972F8CE96BC25C008B120896E8621E44B7EEE15F1094885D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Authority">
    <vt:lpwstr>1;#Shared|e04e77cb-3cca-4e6e-90eb-6d259c5b59bb</vt:lpwstr>
  </property>
  <property fmtid="{D5CDD505-2E9C-101B-9397-08002B2CF9AE}" pid="11" name="Service_x0020_Area">
    <vt:lpwstr>2;#Communications|93b9ae55-0a6c-41ff-989a-471484615c17</vt:lpwstr>
  </property>
  <property fmtid="{D5CDD505-2E9C-101B-9397-08002B2CF9AE}" pid="12" name="Service Area">
    <vt:lpwstr>2;#Communications|93b9ae55-0a6c-41ff-989a-471484615c17</vt:lpwstr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</Properties>
</file>